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C04C3" w14:textId="6182A237" w:rsidR="00581F9F" w:rsidRPr="004A2444" w:rsidRDefault="004F3BB2">
      <w:pPr>
        <w:rPr>
          <w:b/>
          <w:bCs/>
        </w:rPr>
      </w:pPr>
      <w:r w:rsidRPr="004A2444">
        <w:rPr>
          <w:b/>
          <w:bCs/>
        </w:rPr>
        <w:t>Project 3: Smart Beta Portfolio and Portfolio Optimization</w:t>
      </w:r>
    </w:p>
    <w:p w14:paraId="6B9600F4" w14:textId="74AF7CD6" w:rsidR="004F3BB2" w:rsidRDefault="004F3BB2"/>
    <w:p w14:paraId="55BAC33B" w14:textId="77777777" w:rsidR="004A2444" w:rsidRDefault="004F3BB2" w:rsidP="004F3BB2">
      <w:pPr>
        <w:rPr>
          <w:rFonts w:ascii="Helvetica" w:hAnsi="Helvetica"/>
          <w:sz w:val="21"/>
          <w:szCs w:val="21"/>
          <w:shd w:val="clear" w:color="auto" w:fill="FFFFFF"/>
        </w:rPr>
      </w:pPr>
      <w:r w:rsidRPr="004F3BB2">
        <w:rPr>
          <w:rFonts w:ascii="Helvetica" w:hAnsi="Helvetica"/>
          <w:sz w:val="21"/>
          <w:szCs w:val="21"/>
          <w:shd w:val="clear" w:color="auto" w:fill="FFFFFF"/>
        </w:rPr>
        <w:t xml:space="preserve">Smart beta has a broad meaning, but we can say in practice that when we use the universe of stocks from an index, and then apply some weighting scheme other than market cap weighting, it can be considered a type of smart beta fund. </w:t>
      </w:r>
    </w:p>
    <w:p w14:paraId="5BDB1471" w14:textId="77777777" w:rsidR="004A2444" w:rsidRDefault="004A2444" w:rsidP="004F3BB2">
      <w:pPr>
        <w:rPr>
          <w:rFonts w:ascii="Helvetica" w:hAnsi="Helvetica"/>
          <w:sz w:val="21"/>
          <w:szCs w:val="21"/>
          <w:shd w:val="clear" w:color="auto" w:fill="FFFFFF"/>
        </w:rPr>
      </w:pPr>
    </w:p>
    <w:p w14:paraId="2AA24B0D" w14:textId="77777777" w:rsidR="004A2444" w:rsidRDefault="004F3BB2" w:rsidP="004F3BB2">
      <w:pPr>
        <w:rPr>
          <w:rFonts w:ascii="Helvetica" w:hAnsi="Helvetica"/>
          <w:sz w:val="21"/>
          <w:szCs w:val="21"/>
          <w:shd w:val="clear" w:color="auto" w:fill="FFFFFF"/>
        </w:rPr>
      </w:pPr>
      <w:r w:rsidRPr="004F3BB2">
        <w:rPr>
          <w:rFonts w:ascii="Helvetica" w:hAnsi="Helvetica"/>
          <w:sz w:val="21"/>
          <w:szCs w:val="21"/>
          <w:shd w:val="clear" w:color="auto" w:fill="FFFFFF"/>
        </w:rPr>
        <w:t xml:space="preserve">A Smart Beta portfolio generally gives investors exposure or "beta" to one or more types of market characteristics (or factors) that are believed to predict prices while giving investors a diversified broad exposure to a particular market. </w:t>
      </w:r>
    </w:p>
    <w:p w14:paraId="608DF0E1" w14:textId="77777777" w:rsidR="004A2444" w:rsidRDefault="004A2444" w:rsidP="004F3BB2">
      <w:pPr>
        <w:rPr>
          <w:rFonts w:ascii="Helvetica" w:hAnsi="Helvetica"/>
          <w:sz w:val="21"/>
          <w:szCs w:val="21"/>
          <w:shd w:val="clear" w:color="auto" w:fill="FFFFFF"/>
        </w:rPr>
      </w:pPr>
    </w:p>
    <w:p w14:paraId="1D169F91" w14:textId="405EE2FF" w:rsidR="004F3BB2" w:rsidRPr="004F3BB2" w:rsidRDefault="004F3BB2" w:rsidP="004F3BB2">
      <w:r w:rsidRPr="004F3BB2">
        <w:rPr>
          <w:rFonts w:ascii="Helvetica" w:hAnsi="Helvetica"/>
          <w:sz w:val="21"/>
          <w:szCs w:val="21"/>
          <w:shd w:val="clear" w:color="auto" w:fill="FFFFFF"/>
        </w:rPr>
        <w:t>Smart Beta portfolios generally target momentum, earnings quality, low volatility, and dividends or some combination. Smart Beta Portfolios are generally rebalanced infrequently and follow relatively simple rules or algorithms that are passively managed. Smart Beta portfolios are generally long-only, they do not short stocks.</w:t>
      </w:r>
    </w:p>
    <w:p w14:paraId="0B5502AD" w14:textId="133722C3" w:rsidR="004F3BB2" w:rsidRDefault="004F3BB2"/>
    <w:p w14:paraId="453D4950" w14:textId="2983B8DD" w:rsidR="004A2444" w:rsidRPr="004A2444" w:rsidRDefault="004A2444">
      <w:pPr>
        <w:rPr>
          <w:b/>
          <w:bCs/>
        </w:rPr>
      </w:pPr>
      <w:r w:rsidRPr="004A2444">
        <w:rPr>
          <w:b/>
          <w:bCs/>
        </w:rPr>
        <w:t>Part 1: Smart Beta Portfolio</w:t>
      </w:r>
    </w:p>
    <w:p w14:paraId="3D57C63C" w14:textId="77777777" w:rsidR="004A2444" w:rsidRDefault="004A2444"/>
    <w:p w14:paraId="1D179732" w14:textId="77777777" w:rsidR="004F3BB2" w:rsidRPr="004F3BB2" w:rsidRDefault="004F3BB2" w:rsidP="004F3BB2">
      <w:r w:rsidRPr="004F3BB2">
        <w:rPr>
          <w:rFonts w:ascii="Helvetica" w:hAnsi="Helvetica"/>
          <w:sz w:val="21"/>
          <w:szCs w:val="21"/>
          <w:shd w:val="clear" w:color="auto" w:fill="FFFFFF"/>
        </w:rPr>
        <w:t>In Part 1 of this project, you'll build a portfolio using dividend yield to choose the portfolio weights. A portfolio such as this could be incorporated into a smart beta ETF. You'll compare this portfolio to a market cap weighted index to see how well it performs.</w:t>
      </w:r>
    </w:p>
    <w:p w14:paraId="52D904CE" w14:textId="7FE06F43" w:rsidR="004F3BB2" w:rsidRDefault="004F3BB2"/>
    <w:p w14:paraId="60195573" w14:textId="35A89678" w:rsidR="004A2444" w:rsidRDefault="004A2444">
      <w:pPr>
        <w:rPr>
          <w:b/>
          <w:bCs/>
        </w:rPr>
      </w:pPr>
      <w:r w:rsidRPr="004A2444">
        <w:rPr>
          <w:b/>
          <w:bCs/>
        </w:rPr>
        <w:t>Index Weights</w:t>
      </w:r>
    </w:p>
    <w:p w14:paraId="1FA149FE" w14:textId="1E1B5208" w:rsidR="00C70F9A" w:rsidRPr="00C70F9A" w:rsidRDefault="00C70F9A">
      <w:r w:rsidRPr="00C70F9A">
        <w:t>Index weights are based off of dollar volume weights</w:t>
      </w:r>
    </w:p>
    <w:p w14:paraId="04D6EE93" w14:textId="77777777" w:rsidR="00C70F9A" w:rsidRDefault="00C70F9A"/>
    <w:p w14:paraId="113FADF9" w14:textId="250D287C" w:rsidR="004A2444" w:rsidRDefault="004F3BB2">
      <w:proofErr w:type="spellStart"/>
      <w:r>
        <w:t>Index_</w:t>
      </w:r>
      <w:proofErr w:type="gramStart"/>
      <w:r>
        <w:t>weights</w:t>
      </w:r>
      <w:proofErr w:type="spellEnd"/>
      <w:r>
        <w:t xml:space="preserve">  =</w:t>
      </w:r>
      <w:proofErr w:type="gramEnd"/>
      <w:r>
        <w:t xml:space="preserve"> </w:t>
      </w:r>
      <w:r w:rsidRPr="004F3BB2">
        <w:t xml:space="preserve">def </w:t>
      </w:r>
      <w:proofErr w:type="spellStart"/>
      <w:r w:rsidRPr="004F3BB2">
        <w:t>generate_dollar_volume_weights</w:t>
      </w:r>
      <w:proofErr w:type="spellEnd"/>
      <w:r w:rsidRPr="004F3BB2">
        <w:t>(close, volume):</w:t>
      </w:r>
    </w:p>
    <w:p w14:paraId="0E9386FC" w14:textId="77777777" w:rsidR="004A2444" w:rsidRDefault="004A2444" w:rsidP="004A2444">
      <w:pPr>
        <w:pStyle w:val="ListParagraph"/>
        <w:numPr>
          <w:ilvl w:val="0"/>
          <w:numId w:val="3"/>
        </w:numPr>
      </w:pPr>
      <w:r>
        <w:t>S</w:t>
      </w:r>
      <w:r w:rsidR="004F3BB2" w:rsidRPr="004F3BB2">
        <w:t xml:space="preserve">tep 1: </w:t>
      </w:r>
      <w:proofErr w:type="spellStart"/>
      <w:r w:rsidR="004F3BB2" w:rsidRPr="004F3BB2">
        <w:t>dollar_volume</w:t>
      </w:r>
      <w:proofErr w:type="spellEnd"/>
      <w:r w:rsidR="004F3BB2" w:rsidRPr="004F3BB2">
        <w:t xml:space="preserve"> = multiply Close Price by Volume for each date and stock ticker</w:t>
      </w:r>
    </w:p>
    <w:p w14:paraId="1A961EB9" w14:textId="316BC5E4" w:rsidR="004F3BB2" w:rsidRDefault="004A2444" w:rsidP="004A2444">
      <w:pPr>
        <w:pStyle w:val="ListParagraph"/>
        <w:numPr>
          <w:ilvl w:val="0"/>
          <w:numId w:val="3"/>
        </w:numPr>
      </w:pPr>
      <w:r>
        <w:t>S</w:t>
      </w:r>
      <w:r w:rsidR="004F3BB2" w:rsidRPr="004F3BB2">
        <w:t>tep 2: divide each cells dollar volume by the total dollar volume for every ticker on that date to get weight</w:t>
      </w:r>
    </w:p>
    <w:p w14:paraId="67C68305" w14:textId="459D5705" w:rsidR="004F3BB2" w:rsidRDefault="004F3BB2"/>
    <w:p w14:paraId="40202C7D" w14:textId="3593D5BB" w:rsidR="004F3BB2" w:rsidRDefault="004F3BB2" w:rsidP="004A2444">
      <w:pPr>
        <w:jc w:val="center"/>
      </w:pPr>
      <w:r>
        <w:rPr>
          <w:noProof/>
        </w:rPr>
        <w:lastRenderedPageBreak/>
        <w:drawing>
          <wp:inline distT="0" distB="0" distL="0" distR="0" wp14:anchorId="465330A2" wp14:editId="75740B3F">
            <wp:extent cx="4004056" cy="398780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_weight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04451" cy="3988194"/>
                    </a:xfrm>
                    <a:prstGeom prst="rect">
                      <a:avLst/>
                    </a:prstGeom>
                  </pic:spPr>
                </pic:pic>
              </a:graphicData>
            </a:graphic>
          </wp:inline>
        </w:drawing>
      </w:r>
    </w:p>
    <w:p w14:paraId="037B46D9" w14:textId="20CFE7F5" w:rsidR="004F3BB2" w:rsidRDefault="004F3BB2"/>
    <w:p w14:paraId="630276BF" w14:textId="573F702F" w:rsidR="004A2444" w:rsidRPr="004A2444" w:rsidRDefault="004A2444">
      <w:pPr>
        <w:rPr>
          <w:b/>
          <w:bCs/>
        </w:rPr>
      </w:pPr>
      <w:r w:rsidRPr="004A2444">
        <w:rPr>
          <w:b/>
          <w:bCs/>
        </w:rPr>
        <w:t>Portfolio Weights</w:t>
      </w:r>
    </w:p>
    <w:p w14:paraId="3C6624B9" w14:textId="284357F5" w:rsidR="00F831DF" w:rsidRPr="00F831DF" w:rsidRDefault="00F831DF" w:rsidP="00F831DF">
      <w:r>
        <w:rPr>
          <w:rFonts w:ascii="Helvetica" w:hAnsi="Helvetica"/>
          <w:sz w:val="21"/>
          <w:szCs w:val="21"/>
          <w:shd w:val="clear" w:color="auto" w:fill="FFFFFF"/>
        </w:rPr>
        <w:t>R</w:t>
      </w:r>
      <w:r w:rsidRPr="00F831DF">
        <w:rPr>
          <w:rFonts w:ascii="Helvetica" w:hAnsi="Helvetica"/>
          <w:sz w:val="21"/>
          <w:szCs w:val="21"/>
          <w:shd w:val="clear" w:color="auto" w:fill="FFFFFF"/>
        </w:rPr>
        <w:t>eturn the weights for each stock based on its total dividend yield over time. This is similar to generating the weight for the index, but it's using dividend data instead.</w:t>
      </w:r>
    </w:p>
    <w:p w14:paraId="421CA611" w14:textId="77777777" w:rsidR="00F831DF" w:rsidRDefault="00F831DF"/>
    <w:p w14:paraId="5B5037DD" w14:textId="3A920F72" w:rsidR="004F3BB2" w:rsidRDefault="00F831DF">
      <w:r w:rsidRPr="00F831DF">
        <w:t xml:space="preserve">def </w:t>
      </w:r>
      <w:proofErr w:type="spellStart"/>
      <w:r w:rsidRPr="00F831DF">
        <w:t>calculate_dividend_weights</w:t>
      </w:r>
      <w:proofErr w:type="spellEnd"/>
      <w:r w:rsidRPr="00F831DF">
        <w:t>(dividends):</w:t>
      </w:r>
    </w:p>
    <w:p w14:paraId="49479610" w14:textId="77777777" w:rsidR="00C70F9A" w:rsidRDefault="00C70F9A" w:rsidP="00F831DF">
      <w:pPr>
        <w:pStyle w:val="ListParagraph"/>
        <w:numPr>
          <w:ilvl w:val="0"/>
          <w:numId w:val="3"/>
        </w:numPr>
      </w:pPr>
      <w:r>
        <w:t>Step 1:</w:t>
      </w:r>
      <w:r w:rsidR="00F831DF">
        <w:t xml:space="preserve"> sum the total dividend amount for each ticker </w:t>
      </w:r>
    </w:p>
    <w:p w14:paraId="02EF3206" w14:textId="77777777" w:rsidR="00C70F9A" w:rsidRDefault="00C70F9A" w:rsidP="00F831DF">
      <w:pPr>
        <w:pStyle w:val="ListParagraph"/>
        <w:numPr>
          <w:ilvl w:val="0"/>
          <w:numId w:val="3"/>
        </w:numPr>
      </w:pPr>
      <w:r>
        <w:t xml:space="preserve">Step 2: </w:t>
      </w:r>
      <w:r w:rsidR="00F831DF">
        <w:t>sum the total dividend amount per date across tickers</w:t>
      </w:r>
    </w:p>
    <w:p w14:paraId="10676029" w14:textId="7C24D0DF" w:rsidR="00F831DF" w:rsidRDefault="00C70F9A" w:rsidP="00F831DF">
      <w:pPr>
        <w:pStyle w:val="ListParagraph"/>
        <w:numPr>
          <w:ilvl w:val="0"/>
          <w:numId w:val="3"/>
        </w:numPr>
      </w:pPr>
      <w:r>
        <w:t xml:space="preserve">Step 3: </w:t>
      </w:r>
      <w:r w:rsidR="00F831DF">
        <w:t>divide the cumulative dividend amount per ticker on a date by the total cumulative dividends for all tickers on date</w:t>
      </w:r>
    </w:p>
    <w:p w14:paraId="79C6F7E2" w14:textId="6120A3B8" w:rsidR="00F831DF" w:rsidRDefault="00F831DF" w:rsidP="00F831DF"/>
    <w:p w14:paraId="3C35A52F" w14:textId="710EBFA8" w:rsidR="00F831DF" w:rsidRDefault="00F831DF" w:rsidP="00F831DF"/>
    <w:p w14:paraId="5DDB8A17" w14:textId="1A33F598" w:rsidR="00F831DF" w:rsidRDefault="00F831DF" w:rsidP="00F831DF">
      <w:proofErr w:type="spellStart"/>
      <w:r w:rsidRPr="00F831DF">
        <w:t>etf_weights</w:t>
      </w:r>
      <w:proofErr w:type="spellEnd"/>
      <w:r w:rsidRPr="00F831DF">
        <w:t xml:space="preserve"> = </w:t>
      </w:r>
      <w:proofErr w:type="spellStart"/>
      <w:r w:rsidRPr="00F831DF">
        <w:t>calculate_dividend_weights</w:t>
      </w:r>
      <w:proofErr w:type="spellEnd"/>
      <w:r w:rsidRPr="00F831DF">
        <w:t>(dividends)</w:t>
      </w:r>
    </w:p>
    <w:p w14:paraId="56619458" w14:textId="7884E2C9" w:rsidR="00F831DF" w:rsidRDefault="00F831DF" w:rsidP="00F831DF"/>
    <w:p w14:paraId="1CFD2BAA" w14:textId="169B3F0B" w:rsidR="00F831DF" w:rsidRPr="00C70F9A" w:rsidRDefault="00C70F9A" w:rsidP="00F831DF">
      <w:pPr>
        <w:rPr>
          <w:b/>
          <w:bCs/>
        </w:rPr>
      </w:pPr>
      <w:r w:rsidRPr="00C70F9A">
        <w:rPr>
          <w:b/>
          <w:bCs/>
        </w:rPr>
        <w:t>Returns</w:t>
      </w:r>
    </w:p>
    <w:p w14:paraId="4B4E4D19" w14:textId="77777777" w:rsidR="005A2AA8" w:rsidRDefault="005A2AA8" w:rsidP="00F831DF">
      <w:pPr>
        <w:rPr>
          <w:rFonts w:ascii="Helvetica" w:hAnsi="Helvetica"/>
          <w:sz w:val="21"/>
          <w:szCs w:val="21"/>
          <w:shd w:val="clear" w:color="auto" w:fill="FFFFFF"/>
        </w:rPr>
      </w:pPr>
    </w:p>
    <w:p w14:paraId="174536EE" w14:textId="70B5AF59" w:rsidR="00F831DF" w:rsidRPr="005A2AA8" w:rsidRDefault="005A2AA8" w:rsidP="00F831DF">
      <w:r w:rsidRPr="005A2AA8">
        <w:rPr>
          <w:rFonts w:ascii="Helvetica" w:hAnsi="Helvetica"/>
          <w:sz w:val="21"/>
          <w:szCs w:val="21"/>
          <w:shd w:val="clear" w:color="auto" w:fill="FFFFFF"/>
        </w:rPr>
        <w:t>Since we're not dealing with volatility, we don't have to use log returns.</w:t>
      </w:r>
    </w:p>
    <w:p w14:paraId="0C58F514" w14:textId="77777777" w:rsidR="00C70F9A" w:rsidRDefault="00C70F9A" w:rsidP="00F831DF"/>
    <w:p w14:paraId="5227B376" w14:textId="0514DC6D" w:rsidR="00F831DF" w:rsidRDefault="005A2AA8" w:rsidP="00F831DF">
      <w:r w:rsidRPr="005A2AA8">
        <w:t xml:space="preserve">def </w:t>
      </w:r>
      <w:proofErr w:type="spellStart"/>
      <w:r w:rsidRPr="005A2AA8">
        <w:t>generate_returns</w:t>
      </w:r>
      <w:proofErr w:type="spellEnd"/>
      <w:r w:rsidRPr="005A2AA8">
        <w:t>(prices):</w:t>
      </w:r>
    </w:p>
    <w:p w14:paraId="1383D55B" w14:textId="6E8D0590" w:rsidR="005A2AA8" w:rsidRDefault="00C70F9A" w:rsidP="00C70F9A">
      <w:pPr>
        <w:pStyle w:val="ListParagraph"/>
        <w:numPr>
          <w:ilvl w:val="0"/>
          <w:numId w:val="3"/>
        </w:numPr>
      </w:pPr>
      <w:r>
        <w:t xml:space="preserve">Step 1: </w:t>
      </w:r>
      <w:r w:rsidR="005A2AA8" w:rsidRPr="005A2AA8">
        <w:t>difference between date's return and previous date's return / previous date's return</w:t>
      </w:r>
    </w:p>
    <w:p w14:paraId="6A3E1A84" w14:textId="6B8C3043" w:rsidR="005A2AA8" w:rsidRDefault="005A2AA8" w:rsidP="00F831DF"/>
    <w:p w14:paraId="7C247345" w14:textId="0DB52575" w:rsidR="005A2AA8" w:rsidRDefault="005A2AA8" w:rsidP="00C70F9A">
      <w:pPr>
        <w:jc w:val="center"/>
      </w:pPr>
      <w:r>
        <w:rPr>
          <w:noProof/>
        </w:rPr>
        <w:lastRenderedPageBreak/>
        <w:drawing>
          <wp:inline distT="0" distB="0" distL="0" distR="0" wp14:anchorId="63D6884C" wp14:editId="1B591618">
            <wp:extent cx="3956405" cy="3911600"/>
            <wp:effectExtent l="0" t="0" r="635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se_return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56405" cy="3911600"/>
                    </a:xfrm>
                    <a:prstGeom prst="rect">
                      <a:avLst/>
                    </a:prstGeom>
                  </pic:spPr>
                </pic:pic>
              </a:graphicData>
            </a:graphic>
          </wp:inline>
        </w:drawing>
      </w:r>
    </w:p>
    <w:p w14:paraId="08353B44" w14:textId="77777777" w:rsidR="00C70F9A" w:rsidRDefault="00C70F9A" w:rsidP="00F831DF"/>
    <w:p w14:paraId="28F982DD" w14:textId="77777777" w:rsidR="00382822" w:rsidRDefault="00C70F9A" w:rsidP="00F831DF">
      <w:pPr>
        <w:rPr>
          <w:b/>
          <w:bCs/>
        </w:rPr>
      </w:pPr>
      <w:r w:rsidRPr="00C70F9A">
        <w:rPr>
          <w:b/>
          <w:bCs/>
        </w:rPr>
        <w:t xml:space="preserve">Weighted Returns </w:t>
      </w:r>
    </w:p>
    <w:p w14:paraId="3560CE88" w14:textId="77777777" w:rsidR="00382822" w:rsidRDefault="00382822" w:rsidP="00382822">
      <w:pPr>
        <w:rPr>
          <w:rFonts w:ascii="Helvetica" w:hAnsi="Helvetica"/>
          <w:sz w:val="21"/>
          <w:szCs w:val="21"/>
          <w:shd w:val="clear" w:color="auto" w:fill="FFFFFF"/>
        </w:rPr>
      </w:pPr>
    </w:p>
    <w:p w14:paraId="7F9DC848" w14:textId="56225143" w:rsidR="00382822" w:rsidRPr="00382822" w:rsidRDefault="00382822" w:rsidP="00382822">
      <w:pPr>
        <w:rPr>
          <w:rFonts w:ascii="Helvetica" w:hAnsi="Helvetica"/>
          <w:sz w:val="21"/>
          <w:szCs w:val="21"/>
          <w:shd w:val="clear" w:color="auto" w:fill="FFFFFF"/>
        </w:rPr>
      </w:pPr>
      <w:r w:rsidRPr="00382822">
        <w:rPr>
          <w:rFonts w:ascii="Helvetica" w:hAnsi="Helvetica"/>
          <w:sz w:val="21"/>
          <w:szCs w:val="21"/>
          <w:shd w:val="clear" w:color="auto" w:fill="FFFFFF"/>
        </w:rPr>
        <w:t>With the returns of each stock computed, we can use it to compute the returns for an index or ETF</w:t>
      </w:r>
      <w:r>
        <w:rPr>
          <w:rFonts w:ascii="Helvetica" w:hAnsi="Helvetica"/>
          <w:sz w:val="21"/>
          <w:szCs w:val="21"/>
          <w:shd w:val="clear" w:color="auto" w:fill="FFFFFF"/>
        </w:rPr>
        <w:t xml:space="preserve"> </w:t>
      </w:r>
      <w:r w:rsidRPr="00382822">
        <w:rPr>
          <w:rFonts w:ascii="Helvetica" w:hAnsi="Helvetica"/>
          <w:sz w:val="21"/>
          <w:szCs w:val="21"/>
          <w:shd w:val="clear" w:color="auto" w:fill="FFFFFF"/>
        </w:rPr>
        <w:t>using the returns and weights.</w:t>
      </w:r>
    </w:p>
    <w:p w14:paraId="2AC0DAF5" w14:textId="77777777" w:rsidR="00382822" w:rsidRDefault="00382822" w:rsidP="00F831DF">
      <w:pPr>
        <w:rPr>
          <w:b/>
          <w:bCs/>
        </w:rPr>
      </w:pPr>
    </w:p>
    <w:p w14:paraId="3BFAC8A9" w14:textId="071E26BD" w:rsidR="00C70F9A" w:rsidRDefault="001C5C38" w:rsidP="00F831DF">
      <w:r w:rsidRPr="001C5C38">
        <w:t xml:space="preserve">def </w:t>
      </w:r>
      <w:proofErr w:type="spellStart"/>
      <w:r w:rsidRPr="001C5C38">
        <w:t>generate_weighted_</w:t>
      </w:r>
      <w:proofErr w:type="gramStart"/>
      <w:r w:rsidRPr="001C5C38">
        <w:t>returns</w:t>
      </w:r>
      <w:proofErr w:type="spellEnd"/>
      <w:r w:rsidRPr="001C5C38">
        <w:t>(</w:t>
      </w:r>
      <w:proofErr w:type="gramEnd"/>
      <w:r w:rsidRPr="001C5C38">
        <w:t>returns, weights):</w:t>
      </w:r>
    </w:p>
    <w:p w14:paraId="78D25EDC" w14:textId="73372A59" w:rsidR="001C5C38" w:rsidRDefault="00C70F9A" w:rsidP="00C70F9A">
      <w:pPr>
        <w:pStyle w:val="ListParagraph"/>
        <w:numPr>
          <w:ilvl w:val="0"/>
          <w:numId w:val="3"/>
        </w:numPr>
      </w:pPr>
      <w:r>
        <w:t>M</w:t>
      </w:r>
      <w:r w:rsidR="001C5C38">
        <w:t>ultiply returns x weights</w:t>
      </w:r>
    </w:p>
    <w:p w14:paraId="789445BC" w14:textId="6B4436D4" w:rsidR="001C5C38" w:rsidRDefault="001C5C38" w:rsidP="00F831DF"/>
    <w:p w14:paraId="7AB96083" w14:textId="77777777" w:rsidR="001C5C38" w:rsidRDefault="001C5C38" w:rsidP="001C5C38">
      <w:proofErr w:type="spellStart"/>
      <w:r>
        <w:t>index_weighted_returns</w:t>
      </w:r>
      <w:proofErr w:type="spellEnd"/>
      <w:r>
        <w:t xml:space="preserve"> = </w:t>
      </w:r>
      <w:proofErr w:type="spellStart"/>
      <w:r>
        <w:t>generate_weighted_</w:t>
      </w:r>
      <w:proofErr w:type="gramStart"/>
      <w:r>
        <w:t>returns</w:t>
      </w:r>
      <w:proofErr w:type="spellEnd"/>
      <w:r>
        <w:t>(</w:t>
      </w:r>
      <w:proofErr w:type="gramEnd"/>
      <w:r>
        <w:t xml:space="preserve">returns, </w:t>
      </w:r>
      <w:proofErr w:type="spellStart"/>
      <w:r>
        <w:t>index_weights</w:t>
      </w:r>
      <w:proofErr w:type="spellEnd"/>
      <w:r>
        <w:t>)</w:t>
      </w:r>
    </w:p>
    <w:p w14:paraId="19C7BAB9" w14:textId="77777777" w:rsidR="00382822" w:rsidRDefault="00382822" w:rsidP="001C5C38"/>
    <w:p w14:paraId="32F854D5" w14:textId="572DF974" w:rsidR="001C5C38" w:rsidRDefault="001C5C38" w:rsidP="001C5C38">
      <w:proofErr w:type="spellStart"/>
      <w:r>
        <w:t>etf_weighted_returns</w:t>
      </w:r>
      <w:proofErr w:type="spellEnd"/>
      <w:r>
        <w:t xml:space="preserve"> = </w:t>
      </w:r>
      <w:proofErr w:type="spellStart"/>
      <w:r>
        <w:t>generate_weighted_</w:t>
      </w:r>
      <w:proofErr w:type="gramStart"/>
      <w:r>
        <w:t>returns</w:t>
      </w:r>
      <w:proofErr w:type="spellEnd"/>
      <w:r>
        <w:t>(</w:t>
      </w:r>
      <w:proofErr w:type="gramEnd"/>
      <w:r>
        <w:t xml:space="preserve">returns, </w:t>
      </w:r>
      <w:proofErr w:type="spellStart"/>
      <w:r>
        <w:t>etf_weights</w:t>
      </w:r>
      <w:proofErr w:type="spellEnd"/>
      <w:r>
        <w:t>)</w:t>
      </w:r>
    </w:p>
    <w:p w14:paraId="5AE6AE16" w14:textId="5EB16220" w:rsidR="001C5C38" w:rsidRDefault="001C5C38" w:rsidP="001C5C38"/>
    <w:p w14:paraId="560E4130" w14:textId="7BE7A6ED" w:rsidR="001C5C38" w:rsidRDefault="001C5C38" w:rsidP="001C5C38"/>
    <w:p w14:paraId="00FBBFCC" w14:textId="6DAC2108" w:rsidR="001C5C38" w:rsidRPr="00382822" w:rsidRDefault="00382822" w:rsidP="001C5C38">
      <w:pPr>
        <w:rPr>
          <w:b/>
          <w:bCs/>
        </w:rPr>
      </w:pPr>
      <w:r w:rsidRPr="00382822">
        <w:rPr>
          <w:b/>
          <w:bCs/>
        </w:rPr>
        <w:t>Cumulative Returns</w:t>
      </w:r>
    </w:p>
    <w:p w14:paraId="7F8AF2AD" w14:textId="77777777" w:rsidR="00382822" w:rsidRDefault="00382822" w:rsidP="00382822">
      <w:pPr>
        <w:rPr>
          <w:rFonts w:ascii="Helvetica" w:hAnsi="Helvetica"/>
          <w:sz w:val="21"/>
          <w:szCs w:val="21"/>
          <w:shd w:val="clear" w:color="auto" w:fill="FFFFFF"/>
        </w:rPr>
      </w:pPr>
    </w:p>
    <w:p w14:paraId="5FAED7C0" w14:textId="48C66E86" w:rsidR="00382822" w:rsidRDefault="00382822" w:rsidP="00382822">
      <w:r>
        <w:rPr>
          <w:rFonts w:ascii="Helvetica" w:hAnsi="Helvetica"/>
          <w:sz w:val="21"/>
          <w:szCs w:val="21"/>
          <w:shd w:val="clear" w:color="auto" w:fill="FFFFFF"/>
        </w:rPr>
        <w:t xml:space="preserve">To compare performance between the ETF and Index, we're going to calculate the tracking error. Before we do that, we first need to calculate the index and ETF </w:t>
      </w:r>
      <w:proofErr w:type="spellStart"/>
      <w:r>
        <w:rPr>
          <w:rFonts w:ascii="Helvetica" w:hAnsi="Helvetica"/>
          <w:sz w:val="21"/>
          <w:szCs w:val="21"/>
          <w:shd w:val="clear" w:color="auto" w:fill="FFFFFF"/>
        </w:rPr>
        <w:t>comulative</w:t>
      </w:r>
      <w:proofErr w:type="spellEnd"/>
      <w:r>
        <w:rPr>
          <w:rFonts w:ascii="Helvetica" w:hAnsi="Helvetica"/>
          <w:sz w:val="21"/>
          <w:szCs w:val="21"/>
          <w:shd w:val="clear" w:color="auto" w:fill="FFFFFF"/>
        </w:rPr>
        <w:t xml:space="preserve"> returns</w:t>
      </w:r>
    </w:p>
    <w:p w14:paraId="5E57FB27" w14:textId="52FF524B" w:rsidR="001C5C38" w:rsidRDefault="001C5C38" w:rsidP="001C5C38"/>
    <w:p w14:paraId="2804F7DD" w14:textId="0B8FF1EF" w:rsidR="002E6E7C" w:rsidRDefault="002E6E7C" w:rsidP="001C5C38">
      <w:r w:rsidRPr="002E6E7C">
        <w:t xml:space="preserve">def </w:t>
      </w:r>
      <w:proofErr w:type="spellStart"/>
      <w:r w:rsidRPr="002E6E7C">
        <w:t>calculate_cumulative_returns</w:t>
      </w:r>
      <w:proofErr w:type="spellEnd"/>
      <w:r w:rsidRPr="002E6E7C">
        <w:t>(returns):</w:t>
      </w:r>
    </w:p>
    <w:p w14:paraId="2C41125A" w14:textId="633B2DFA" w:rsidR="002E6E7C" w:rsidRDefault="002E6E7C" w:rsidP="001C5C38">
      <w:r w:rsidRPr="002E6E7C">
        <w:t>add returns across tickers for date, add 1 as base amount, multiply across dates cumulatively</w:t>
      </w:r>
    </w:p>
    <w:p w14:paraId="705FCAED" w14:textId="25F8D0A6" w:rsidR="002E6E7C" w:rsidRDefault="002E6E7C" w:rsidP="001C5C38"/>
    <w:p w14:paraId="350FDD11" w14:textId="77777777" w:rsidR="002E6E7C" w:rsidRDefault="002E6E7C" w:rsidP="002E6E7C">
      <w:proofErr w:type="spellStart"/>
      <w:r>
        <w:t>index_weighted_cumulative_returns</w:t>
      </w:r>
      <w:proofErr w:type="spellEnd"/>
      <w:r>
        <w:t xml:space="preserve"> = </w:t>
      </w:r>
      <w:proofErr w:type="spellStart"/>
      <w:r>
        <w:t>calculate_cumulative_returns</w:t>
      </w:r>
      <w:proofErr w:type="spellEnd"/>
      <w:r>
        <w:t>(</w:t>
      </w:r>
      <w:proofErr w:type="spellStart"/>
      <w:r>
        <w:t>index_weighted_returns</w:t>
      </w:r>
      <w:proofErr w:type="spellEnd"/>
      <w:r>
        <w:t>)</w:t>
      </w:r>
    </w:p>
    <w:p w14:paraId="55692F2B" w14:textId="392FEB04" w:rsidR="002E6E7C" w:rsidRDefault="002E6E7C" w:rsidP="002E6E7C">
      <w:proofErr w:type="spellStart"/>
      <w:r>
        <w:t>etf_weighted_cumulative_returns</w:t>
      </w:r>
      <w:proofErr w:type="spellEnd"/>
      <w:r>
        <w:t xml:space="preserve"> = </w:t>
      </w:r>
      <w:proofErr w:type="spellStart"/>
      <w:r>
        <w:t>calculate_cumulative_returns</w:t>
      </w:r>
      <w:proofErr w:type="spellEnd"/>
      <w:r>
        <w:t>(</w:t>
      </w:r>
      <w:proofErr w:type="spellStart"/>
      <w:r>
        <w:t>etf_weighted_returns</w:t>
      </w:r>
      <w:proofErr w:type="spellEnd"/>
      <w:r>
        <w:t>)</w:t>
      </w:r>
    </w:p>
    <w:p w14:paraId="7E57C6C0" w14:textId="0870ACD6" w:rsidR="002E6E7C" w:rsidRDefault="002E6E7C" w:rsidP="002E6E7C"/>
    <w:p w14:paraId="65A35599" w14:textId="57E74258" w:rsidR="002E6E7C" w:rsidRDefault="002E6E7C" w:rsidP="002E6E7C">
      <w:r w:rsidRPr="002E6E7C">
        <w:lastRenderedPageBreak/>
        <w:drawing>
          <wp:inline distT="0" distB="0" distL="0" distR="0" wp14:anchorId="1B8D50B8" wp14:editId="2710D62A">
            <wp:extent cx="5943600" cy="297561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5610"/>
                    </a:xfrm>
                    <a:prstGeom prst="rect">
                      <a:avLst/>
                    </a:prstGeom>
                  </pic:spPr>
                </pic:pic>
              </a:graphicData>
            </a:graphic>
          </wp:inline>
        </w:drawing>
      </w:r>
    </w:p>
    <w:p w14:paraId="5DE9030F" w14:textId="4F272F2A" w:rsidR="00516BAB" w:rsidRDefault="00516BAB" w:rsidP="002E6E7C"/>
    <w:p w14:paraId="13304A02" w14:textId="1F3AA734" w:rsidR="00516BAB" w:rsidRPr="00382822" w:rsidRDefault="00516BAB" w:rsidP="002E6E7C">
      <w:pPr>
        <w:rPr>
          <w:b/>
          <w:bCs/>
        </w:rPr>
      </w:pPr>
      <w:r w:rsidRPr="00382822">
        <w:rPr>
          <w:b/>
          <w:bCs/>
        </w:rPr>
        <w:t>Tracking Error</w:t>
      </w:r>
    </w:p>
    <w:p w14:paraId="06CF57B7" w14:textId="77777777" w:rsidR="00382822" w:rsidRDefault="00382822" w:rsidP="00BE028F">
      <w:pPr>
        <w:rPr>
          <w:rFonts w:ascii="Helvetica" w:hAnsi="Helvetica"/>
          <w:sz w:val="21"/>
          <w:szCs w:val="21"/>
          <w:shd w:val="clear" w:color="auto" w:fill="FFFFFF"/>
        </w:rPr>
      </w:pPr>
    </w:p>
    <w:p w14:paraId="441C0DEB" w14:textId="108CDB8D" w:rsidR="00BE028F" w:rsidRPr="00BE028F" w:rsidRDefault="00BE028F" w:rsidP="00BE028F">
      <w:r w:rsidRPr="00BE028F">
        <w:rPr>
          <w:rFonts w:ascii="Helvetica" w:hAnsi="Helvetica"/>
          <w:sz w:val="21"/>
          <w:szCs w:val="21"/>
          <w:shd w:val="clear" w:color="auto" w:fill="FFFFFF"/>
        </w:rPr>
        <w:t>In order to check the performance of the smart beta portfolio, we can calculate the annualized tracking error against the index. </w:t>
      </w:r>
    </w:p>
    <w:p w14:paraId="282D36B5" w14:textId="77777777" w:rsidR="00BE028F" w:rsidRDefault="00BE028F" w:rsidP="002E6E7C"/>
    <w:p w14:paraId="2D5C5A6A" w14:textId="44EE871D" w:rsidR="00BE028F" w:rsidRPr="00BE028F" w:rsidRDefault="00BE028F" w:rsidP="00BE028F">
      <w:r w:rsidRPr="00BE028F">
        <w:rPr>
          <w:rFonts w:ascii="Cambria Math" w:hAnsi="Cambria Math" w:cs="Cambria Math"/>
        </w:rPr>
        <w:t>𝑇𝐸</w:t>
      </w:r>
      <w:r>
        <w:rPr>
          <w:rFonts w:ascii="Cambria Math" w:hAnsi="Cambria Math" w:cs="Cambria Math"/>
        </w:rPr>
        <w:t xml:space="preserve"> </w:t>
      </w:r>
      <w:r w:rsidRPr="00BE028F">
        <w:t>=</w:t>
      </w:r>
      <w:r>
        <w:t xml:space="preserve"> </w:t>
      </w:r>
      <w:r w:rsidRPr="00BE028F">
        <w:t>√</w:t>
      </w:r>
      <w:r>
        <w:t xml:space="preserve">252 </w:t>
      </w:r>
      <w:r w:rsidRPr="00BE028F">
        <w:rPr>
          <w:rFonts w:ascii="Cambria Math" w:hAnsi="Cambria Math" w:cs="Cambria Math"/>
        </w:rPr>
        <w:t>∗</w:t>
      </w:r>
      <w:r>
        <w:rPr>
          <w:rFonts w:ascii="Cambria Math" w:hAnsi="Cambria Math" w:cs="Cambria Math"/>
        </w:rPr>
        <w:t xml:space="preserve"> </w:t>
      </w:r>
      <w:r w:rsidRPr="00BE028F">
        <w:rPr>
          <w:rFonts w:ascii="Cambria Math" w:hAnsi="Cambria Math" w:cs="Cambria Math"/>
        </w:rPr>
        <w:t>𝑆𝑎𝑚𝑝𝑙𝑒𝑆𝑡𝑑𝑒𝑣</w:t>
      </w:r>
      <w:r w:rsidRPr="00BE028F">
        <w:t>(</w:t>
      </w:r>
      <w:r w:rsidRPr="00BE028F">
        <w:rPr>
          <w:rFonts w:ascii="Cambria Math" w:hAnsi="Cambria Math" w:cs="Cambria Math"/>
        </w:rPr>
        <w:t>𝑟𝑝</w:t>
      </w:r>
      <w:r w:rsidRPr="00BE028F">
        <w:t>−</w:t>
      </w:r>
      <w:r w:rsidRPr="00BE028F">
        <w:rPr>
          <w:rFonts w:ascii="Cambria Math" w:hAnsi="Cambria Math" w:cs="Cambria Math"/>
        </w:rPr>
        <w:t>𝑟𝑏</w:t>
      </w:r>
      <w:r w:rsidRPr="00BE028F">
        <w:t>)</w:t>
      </w:r>
    </w:p>
    <w:p w14:paraId="109174AA" w14:textId="37355342" w:rsidR="00516BAB" w:rsidRDefault="00516BAB" w:rsidP="002E6E7C"/>
    <w:p w14:paraId="13C7D8FB" w14:textId="5D48DE6E" w:rsidR="00516BAB" w:rsidRDefault="00516BAB" w:rsidP="002E6E7C">
      <w:r w:rsidRPr="00516BAB">
        <w:t xml:space="preserve">def </w:t>
      </w:r>
      <w:proofErr w:type="spellStart"/>
      <w:r w:rsidRPr="00516BAB">
        <w:t>tracking_</w:t>
      </w:r>
      <w:proofErr w:type="gramStart"/>
      <w:r w:rsidRPr="00516BAB">
        <w:t>error</w:t>
      </w:r>
      <w:proofErr w:type="spellEnd"/>
      <w:r w:rsidRPr="00516BAB">
        <w:t>(</w:t>
      </w:r>
      <w:proofErr w:type="spellStart"/>
      <w:proofErr w:type="gramEnd"/>
      <w:r w:rsidRPr="00516BAB">
        <w:t>benchmark_returns_by_date</w:t>
      </w:r>
      <w:proofErr w:type="spellEnd"/>
      <w:r w:rsidRPr="00516BAB">
        <w:t xml:space="preserve">, </w:t>
      </w:r>
      <w:proofErr w:type="spellStart"/>
      <w:r w:rsidRPr="00516BAB">
        <w:t>etf_returns_by_date</w:t>
      </w:r>
      <w:proofErr w:type="spellEnd"/>
      <w:r w:rsidRPr="00516BAB">
        <w:t>):</w:t>
      </w:r>
    </w:p>
    <w:p w14:paraId="5A8618A4" w14:textId="7EF4E5A6" w:rsidR="00BE028F" w:rsidRDefault="00BE028F" w:rsidP="00382822">
      <w:pPr>
        <w:pStyle w:val="ListParagraph"/>
        <w:numPr>
          <w:ilvl w:val="0"/>
          <w:numId w:val="3"/>
        </w:numPr>
      </w:pPr>
      <w:proofErr w:type="spellStart"/>
      <w:r>
        <w:t>rp</w:t>
      </w:r>
      <w:proofErr w:type="spellEnd"/>
      <w:r>
        <w:t xml:space="preserve"> = </w:t>
      </w:r>
      <w:proofErr w:type="spellStart"/>
      <w:r>
        <w:t>etf_returns_by_date</w:t>
      </w:r>
      <w:proofErr w:type="spellEnd"/>
    </w:p>
    <w:p w14:paraId="4F89FDE6" w14:textId="3FC94B20" w:rsidR="00BE028F" w:rsidRDefault="00BE028F" w:rsidP="00382822">
      <w:pPr>
        <w:pStyle w:val="ListParagraph"/>
        <w:numPr>
          <w:ilvl w:val="0"/>
          <w:numId w:val="3"/>
        </w:numPr>
      </w:pPr>
      <w:proofErr w:type="spellStart"/>
      <w:r>
        <w:t>rb</w:t>
      </w:r>
      <w:proofErr w:type="spellEnd"/>
      <w:r>
        <w:t xml:space="preserve"> = </w:t>
      </w:r>
      <w:proofErr w:type="spellStart"/>
      <w:r>
        <w:t>benchmark_returns_by_date</w:t>
      </w:r>
      <w:proofErr w:type="spellEnd"/>
    </w:p>
    <w:p w14:paraId="2853D6E7" w14:textId="0BB058FD" w:rsidR="00382822" w:rsidRDefault="00382822" w:rsidP="00382822">
      <w:pPr>
        <w:pStyle w:val="ListParagraph"/>
        <w:numPr>
          <w:ilvl w:val="0"/>
          <w:numId w:val="3"/>
        </w:numPr>
      </w:pPr>
      <w:proofErr w:type="spellStart"/>
      <w:r>
        <w:t>tracking_error</w:t>
      </w:r>
      <w:proofErr w:type="spellEnd"/>
      <w:r>
        <w:t xml:space="preserve"> = …</w:t>
      </w:r>
    </w:p>
    <w:p w14:paraId="718268FB" w14:textId="330261DE" w:rsidR="00BE028F" w:rsidRDefault="00BE028F" w:rsidP="00BE028F"/>
    <w:p w14:paraId="7D713EB6" w14:textId="771BF0B4" w:rsidR="00BE028F" w:rsidRDefault="00BE028F" w:rsidP="00BE028F">
      <w:proofErr w:type="spellStart"/>
      <w:r w:rsidRPr="00BE028F">
        <w:t>smart_beta_tracking_error</w:t>
      </w:r>
      <w:proofErr w:type="spellEnd"/>
      <w:r w:rsidRPr="00BE028F">
        <w:t xml:space="preserve"> = </w:t>
      </w:r>
      <w:proofErr w:type="spellStart"/>
      <w:r w:rsidRPr="00BE028F">
        <w:t>tracking_</w:t>
      </w:r>
      <w:proofErr w:type="gramStart"/>
      <w:r w:rsidRPr="00BE028F">
        <w:t>error</w:t>
      </w:r>
      <w:proofErr w:type="spellEnd"/>
      <w:r w:rsidRPr="00BE028F">
        <w:t>(</w:t>
      </w:r>
      <w:proofErr w:type="spellStart"/>
      <w:proofErr w:type="gramEnd"/>
      <w:r w:rsidRPr="00BE028F">
        <w:t>np.sum</w:t>
      </w:r>
      <w:proofErr w:type="spellEnd"/>
      <w:r w:rsidRPr="00BE028F">
        <w:t>(</w:t>
      </w:r>
      <w:proofErr w:type="spellStart"/>
      <w:r w:rsidRPr="00BE028F">
        <w:t>index_weighted_returns</w:t>
      </w:r>
      <w:proofErr w:type="spellEnd"/>
      <w:r w:rsidRPr="00BE028F">
        <w:t xml:space="preserve">, 1), </w:t>
      </w:r>
      <w:proofErr w:type="spellStart"/>
      <w:r w:rsidRPr="00BE028F">
        <w:t>np.sum</w:t>
      </w:r>
      <w:proofErr w:type="spellEnd"/>
      <w:r w:rsidRPr="00BE028F">
        <w:t>(</w:t>
      </w:r>
      <w:proofErr w:type="spellStart"/>
      <w:r w:rsidRPr="00BE028F">
        <w:t>etf_weighted_returns</w:t>
      </w:r>
      <w:proofErr w:type="spellEnd"/>
      <w:r w:rsidRPr="00BE028F">
        <w:t>, 1</w:t>
      </w:r>
    </w:p>
    <w:p w14:paraId="05EE21F4" w14:textId="1B994B29" w:rsidR="00BE028F" w:rsidRDefault="00BE028F" w:rsidP="00BE028F"/>
    <w:p w14:paraId="1E6C5134" w14:textId="07529BFC" w:rsidR="00BE028F" w:rsidRPr="00BE028F" w:rsidRDefault="00BE028F" w:rsidP="00BE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r w:rsidRPr="00BE028F">
        <w:t>Smart Beta Tracking Error: 0.10</w:t>
      </w:r>
      <w:r w:rsidR="00382822" w:rsidRPr="00382822">
        <w:t>%</w:t>
      </w:r>
    </w:p>
    <w:p w14:paraId="1456E05E" w14:textId="77777777" w:rsidR="00CF2D77" w:rsidRDefault="00CF2D77" w:rsidP="00BE028F">
      <w:pPr>
        <w:rPr>
          <w:b/>
          <w:bCs/>
        </w:rPr>
      </w:pPr>
    </w:p>
    <w:p w14:paraId="5A0754FB" w14:textId="77777777" w:rsidR="00382822" w:rsidRDefault="00382822" w:rsidP="00BE028F">
      <w:pPr>
        <w:rPr>
          <w:b/>
          <w:bCs/>
        </w:rPr>
      </w:pPr>
    </w:p>
    <w:p w14:paraId="420521FE" w14:textId="77777777" w:rsidR="00382822" w:rsidRDefault="00382822" w:rsidP="00BE028F">
      <w:pPr>
        <w:rPr>
          <w:b/>
          <w:bCs/>
        </w:rPr>
      </w:pPr>
    </w:p>
    <w:p w14:paraId="4BD51C81" w14:textId="77777777" w:rsidR="00382822" w:rsidRDefault="00382822" w:rsidP="00BE028F">
      <w:pPr>
        <w:rPr>
          <w:b/>
          <w:bCs/>
        </w:rPr>
      </w:pPr>
    </w:p>
    <w:p w14:paraId="03603DE6" w14:textId="77777777" w:rsidR="00382822" w:rsidRDefault="00382822" w:rsidP="00BE028F">
      <w:pPr>
        <w:rPr>
          <w:b/>
          <w:bCs/>
        </w:rPr>
      </w:pPr>
    </w:p>
    <w:p w14:paraId="32BE21FC" w14:textId="77777777" w:rsidR="00382822" w:rsidRDefault="00382822" w:rsidP="00BE028F">
      <w:pPr>
        <w:rPr>
          <w:b/>
          <w:bCs/>
        </w:rPr>
      </w:pPr>
    </w:p>
    <w:p w14:paraId="51A01A19" w14:textId="77777777" w:rsidR="00382822" w:rsidRDefault="00382822" w:rsidP="00BE028F">
      <w:pPr>
        <w:rPr>
          <w:b/>
          <w:bCs/>
        </w:rPr>
      </w:pPr>
    </w:p>
    <w:p w14:paraId="1665F4A4" w14:textId="77777777" w:rsidR="00382822" w:rsidRDefault="00382822" w:rsidP="00BE028F">
      <w:pPr>
        <w:rPr>
          <w:b/>
          <w:bCs/>
        </w:rPr>
      </w:pPr>
    </w:p>
    <w:p w14:paraId="6B33FD23" w14:textId="77777777" w:rsidR="00382822" w:rsidRDefault="00382822" w:rsidP="00BE028F">
      <w:pPr>
        <w:rPr>
          <w:b/>
          <w:bCs/>
        </w:rPr>
      </w:pPr>
    </w:p>
    <w:p w14:paraId="7634D8FA" w14:textId="77777777" w:rsidR="00382822" w:rsidRDefault="00382822" w:rsidP="00BE028F">
      <w:pPr>
        <w:rPr>
          <w:b/>
          <w:bCs/>
        </w:rPr>
      </w:pPr>
    </w:p>
    <w:p w14:paraId="7122D79E" w14:textId="77777777" w:rsidR="00382822" w:rsidRDefault="00382822" w:rsidP="00BE028F">
      <w:pPr>
        <w:rPr>
          <w:b/>
          <w:bCs/>
        </w:rPr>
      </w:pPr>
    </w:p>
    <w:p w14:paraId="5BD954B1" w14:textId="77777777" w:rsidR="00382822" w:rsidRDefault="00382822" w:rsidP="00BE028F">
      <w:pPr>
        <w:rPr>
          <w:b/>
          <w:bCs/>
        </w:rPr>
      </w:pPr>
    </w:p>
    <w:p w14:paraId="1137FD5C" w14:textId="77777777" w:rsidR="00382822" w:rsidRDefault="00382822" w:rsidP="00BE028F">
      <w:pPr>
        <w:rPr>
          <w:b/>
          <w:bCs/>
        </w:rPr>
      </w:pPr>
    </w:p>
    <w:p w14:paraId="62E51C3D" w14:textId="3B92FE71" w:rsidR="00BE028F" w:rsidRDefault="007C1025" w:rsidP="00BE028F">
      <w:pPr>
        <w:rPr>
          <w:b/>
          <w:bCs/>
        </w:rPr>
      </w:pPr>
      <w:r w:rsidRPr="009C2AB3">
        <w:rPr>
          <w:b/>
          <w:bCs/>
        </w:rPr>
        <w:lastRenderedPageBreak/>
        <w:t>Part 2: Portfolio Optimization</w:t>
      </w:r>
    </w:p>
    <w:p w14:paraId="0830C768" w14:textId="525EA3C4" w:rsidR="00396A69" w:rsidRDefault="00396A69" w:rsidP="00BE028F">
      <w:pPr>
        <w:rPr>
          <w:b/>
          <w:bCs/>
        </w:rPr>
      </w:pPr>
    </w:p>
    <w:p w14:paraId="6D2023B1" w14:textId="53C8ECC3" w:rsidR="00396A69" w:rsidRDefault="00396A69" w:rsidP="00396A69">
      <w:pPr>
        <w:rPr>
          <w:rFonts w:ascii="Helvetica" w:hAnsi="Helvetica"/>
          <w:sz w:val="21"/>
          <w:szCs w:val="21"/>
          <w:shd w:val="clear" w:color="auto" w:fill="FFFFFF"/>
        </w:rPr>
      </w:pPr>
      <w:r w:rsidRPr="009C2AB3">
        <w:rPr>
          <w:rFonts w:ascii="Helvetica" w:hAnsi="Helvetica"/>
          <w:sz w:val="21"/>
          <w:szCs w:val="21"/>
          <w:shd w:val="clear" w:color="auto" w:fill="FFFFFF"/>
        </w:rPr>
        <w:t xml:space="preserve">Now, let's create a second </w:t>
      </w:r>
      <w:r w:rsidR="006B551B">
        <w:rPr>
          <w:rFonts w:ascii="Helvetica" w:hAnsi="Helvetica"/>
          <w:sz w:val="21"/>
          <w:szCs w:val="21"/>
          <w:shd w:val="clear" w:color="auto" w:fill="FFFFFF"/>
        </w:rPr>
        <w:t xml:space="preserve">optimized ETF </w:t>
      </w:r>
      <w:r w:rsidRPr="009C2AB3">
        <w:rPr>
          <w:rFonts w:ascii="Helvetica" w:hAnsi="Helvetica"/>
          <w:sz w:val="21"/>
          <w:szCs w:val="21"/>
          <w:shd w:val="clear" w:color="auto" w:fill="FFFFFF"/>
        </w:rPr>
        <w:t>portfolio</w:t>
      </w:r>
      <w:r>
        <w:rPr>
          <w:rFonts w:ascii="Helvetica" w:hAnsi="Helvetica"/>
          <w:sz w:val="21"/>
          <w:szCs w:val="21"/>
          <w:shd w:val="clear" w:color="auto" w:fill="FFFFFF"/>
        </w:rPr>
        <w:t xml:space="preserve"> that will show to investors how well our fund tracks its index</w:t>
      </w:r>
      <w:r w:rsidRPr="009C2AB3">
        <w:rPr>
          <w:rFonts w:ascii="Helvetica" w:hAnsi="Helvetica"/>
          <w:sz w:val="21"/>
          <w:szCs w:val="21"/>
          <w:shd w:val="clear" w:color="auto" w:fill="FFFFFF"/>
        </w:rPr>
        <w:t xml:space="preserve">. </w:t>
      </w:r>
    </w:p>
    <w:p w14:paraId="7505732B" w14:textId="77777777" w:rsidR="00396A69" w:rsidRDefault="00396A69" w:rsidP="00396A69">
      <w:pPr>
        <w:rPr>
          <w:rFonts w:ascii="Helvetica" w:hAnsi="Helvetica"/>
          <w:sz w:val="21"/>
          <w:szCs w:val="21"/>
          <w:shd w:val="clear" w:color="auto" w:fill="FFFFFF"/>
        </w:rPr>
      </w:pPr>
    </w:p>
    <w:p w14:paraId="67B94E0F" w14:textId="335EF2C2" w:rsidR="00396A69" w:rsidRPr="00B93F62" w:rsidRDefault="00396A69" w:rsidP="00396A69">
      <w:r w:rsidRPr="00B93F62">
        <w:rPr>
          <w:rFonts w:ascii="Helvetica" w:hAnsi="Helvetica"/>
          <w:sz w:val="21"/>
          <w:szCs w:val="21"/>
          <w:shd w:val="clear" w:color="auto" w:fill="FFFFFF"/>
        </w:rPr>
        <w:t>By minimizing a linear combination of both the portfolio risk and distance between portfolio and benchmark weights, we attempt to balance the desire to minimize portfolio variance with the goal of tracking the index.</w:t>
      </w:r>
    </w:p>
    <w:p w14:paraId="13BD7EE2" w14:textId="53DDB82D" w:rsidR="00396A69" w:rsidRDefault="00396A69" w:rsidP="00BE028F">
      <w:pPr>
        <w:rPr>
          <w:b/>
          <w:bCs/>
        </w:rPr>
      </w:pPr>
    </w:p>
    <w:p w14:paraId="7BEF8790" w14:textId="40C4DA68" w:rsidR="00396A69" w:rsidRDefault="00396A69" w:rsidP="00BE028F">
      <w:pPr>
        <w:rPr>
          <w:b/>
          <w:bCs/>
        </w:rPr>
      </w:pPr>
      <w:r w:rsidRPr="00B93F62">
        <w:rPr>
          <w:rFonts w:ascii="Helvetica" w:hAnsi="Helvetica"/>
          <w:sz w:val="21"/>
          <w:szCs w:val="21"/>
          <w:shd w:val="clear" w:color="auto" w:fill="FFFFFF"/>
        </w:rPr>
        <w:drawing>
          <wp:inline distT="0" distB="0" distL="0" distR="0" wp14:anchorId="4564AFA5" wp14:editId="42B31792">
            <wp:extent cx="3581400" cy="444500"/>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400" cy="444500"/>
                    </a:xfrm>
                    <a:prstGeom prst="rect">
                      <a:avLst/>
                    </a:prstGeom>
                  </pic:spPr>
                </pic:pic>
              </a:graphicData>
            </a:graphic>
          </wp:inline>
        </w:drawing>
      </w:r>
    </w:p>
    <w:p w14:paraId="29843F78" w14:textId="77777777" w:rsidR="00D16E14" w:rsidRDefault="00D16E14" w:rsidP="00BE028F">
      <w:pPr>
        <w:rPr>
          <w:b/>
          <w:bCs/>
        </w:rPr>
      </w:pPr>
    </w:p>
    <w:p w14:paraId="5AFBAFEE" w14:textId="5183B223" w:rsidR="00D16E14" w:rsidRDefault="00D16E14" w:rsidP="00BE028F">
      <w:pPr>
        <w:rPr>
          <w:rFonts w:ascii="Helvetica" w:hAnsi="Helvetica"/>
          <w:sz w:val="21"/>
          <w:szCs w:val="21"/>
          <w:shd w:val="clear" w:color="auto" w:fill="FFFFFF"/>
        </w:rPr>
      </w:pPr>
      <w:proofErr w:type="gramStart"/>
      <w:r w:rsidRPr="00D16E14">
        <w:rPr>
          <w:rFonts w:ascii="Helvetica" w:hAnsi="Helvetica"/>
          <w:sz w:val="21"/>
          <w:szCs w:val="21"/>
          <w:shd w:val="clear" w:color="auto" w:fill="FFFFFF"/>
        </w:rPr>
        <w:t>Also</w:t>
      </w:r>
      <w:proofErr w:type="gramEnd"/>
      <w:r w:rsidRPr="00D16E14">
        <w:rPr>
          <w:rFonts w:ascii="Helvetica" w:hAnsi="Helvetica"/>
          <w:sz w:val="21"/>
          <w:szCs w:val="21"/>
          <w:shd w:val="clear" w:color="auto" w:fill="FFFFFF"/>
        </w:rPr>
        <w:t xml:space="preserve"> for coding purposes, can be written as:</w:t>
      </w:r>
    </w:p>
    <w:p w14:paraId="4455D6DC" w14:textId="77777777" w:rsidR="00D16E14" w:rsidRPr="00D16E14" w:rsidRDefault="00D16E14" w:rsidP="00BE028F">
      <w:pPr>
        <w:rPr>
          <w:rFonts w:ascii="Helvetica" w:hAnsi="Helvetica"/>
          <w:sz w:val="21"/>
          <w:szCs w:val="21"/>
          <w:shd w:val="clear" w:color="auto" w:fill="FFFFFF"/>
        </w:rPr>
      </w:pPr>
    </w:p>
    <w:p w14:paraId="4C3C4C38" w14:textId="2C209036" w:rsidR="009C2AB3" w:rsidRDefault="00D16E14" w:rsidP="00BE028F">
      <w:pPr>
        <w:rPr>
          <w:b/>
          <w:bCs/>
        </w:rPr>
      </w:pPr>
      <w:r w:rsidRPr="00D16E14">
        <w:rPr>
          <w:b/>
          <w:bCs/>
        </w:rPr>
        <w:drawing>
          <wp:inline distT="0" distB="0" distL="0" distR="0" wp14:anchorId="7E414626" wp14:editId="292D0FD3">
            <wp:extent cx="1803400" cy="44450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3400" cy="444500"/>
                    </a:xfrm>
                    <a:prstGeom prst="rect">
                      <a:avLst/>
                    </a:prstGeom>
                  </pic:spPr>
                </pic:pic>
              </a:graphicData>
            </a:graphic>
          </wp:inline>
        </w:drawing>
      </w:r>
    </w:p>
    <w:p w14:paraId="78493CBC" w14:textId="77777777" w:rsidR="00D16E14" w:rsidRDefault="00D16E14" w:rsidP="00BE028F">
      <w:pPr>
        <w:rPr>
          <w:b/>
          <w:bCs/>
        </w:rPr>
      </w:pPr>
    </w:p>
    <w:p w14:paraId="4047A10A" w14:textId="6343BCA1" w:rsidR="00E75D98" w:rsidRDefault="00E75D98" w:rsidP="00E75D98">
      <w:pPr>
        <w:pStyle w:val="ListParagraph"/>
        <w:numPr>
          <w:ilvl w:val="0"/>
          <w:numId w:val="1"/>
        </w:numPr>
      </w:pPr>
      <w:r>
        <w:rPr>
          <w:rFonts w:ascii="Helvetica" w:hAnsi="Helvetica"/>
          <w:sz w:val="21"/>
          <w:szCs w:val="21"/>
          <w:shd w:val="clear" w:color="auto" w:fill="FFFFFF"/>
        </w:rPr>
        <w:t>P</w:t>
      </w:r>
      <w:r w:rsidRPr="00E75D98">
        <w:rPr>
          <w:rFonts w:ascii="Helvetica" w:hAnsi="Helvetica"/>
          <w:sz w:val="21"/>
          <w:szCs w:val="21"/>
          <w:shd w:val="clear" w:color="auto" w:fill="FFFFFF"/>
        </w:rPr>
        <w:t>ortfolio variance </w:t>
      </w:r>
      <w:r>
        <w:rPr>
          <w:rFonts w:ascii="Helvetica" w:hAnsi="Helvetica"/>
          <w:sz w:val="21"/>
          <w:szCs w:val="21"/>
          <w:shd w:val="clear" w:color="auto" w:fill="FFFFFF"/>
        </w:rPr>
        <w:t xml:space="preserve">is </w:t>
      </w:r>
      <w:r w:rsidRPr="00E75D98">
        <w:rPr>
          <w:rStyle w:val="mi"/>
          <w:rFonts w:ascii="Cambria Math" w:hAnsi="Cambria Math" w:cs="Cambria Math"/>
          <w:sz w:val="25"/>
          <w:szCs w:val="25"/>
          <w:bdr w:val="none" w:sz="0" w:space="0" w:color="auto" w:frame="1"/>
          <w:shd w:val="clear" w:color="auto" w:fill="FFFFFF"/>
        </w:rPr>
        <w:t>𝜎</w:t>
      </w:r>
      <w:r w:rsidRPr="00E75D98">
        <w:rPr>
          <w:rStyle w:val="mn"/>
          <w:rFonts w:ascii="STIXMathJax_Main" w:hAnsi="STIXMathJax_Main"/>
          <w:sz w:val="18"/>
          <w:szCs w:val="18"/>
          <w:bdr w:val="none" w:sz="0" w:space="0" w:color="auto" w:frame="1"/>
          <w:shd w:val="clear" w:color="auto" w:fill="FFFFFF"/>
          <w:vertAlign w:val="superscript"/>
        </w:rPr>
        <w:t>2</w:t>
      </w:r>
      <w:r w:rsidRPr="00E75D98">
        <w:rPr>
          <w:rStyle w:val="mi"/>
          <w:rFonts w:ascii="Cambria Math" w:hAnsi="Cambria Math" w:cs="Cambria Math"/>
          <w:sz w:val="18"/>
          <w:szCs w:val="18"/>
          <w:bdr w:val="none" w:sz="0" w:space="0" w:color="auto" w:frame="1"/>
          <w:shd w:val="clear" w:color="auto" w:fill="FFFFFF"/>
        </w:rPr>
        <w:t>𝑝</w:t>
      </w:r>
      <w:r>
        <w:rPr>
          <w:rStyle w:val="mi"/>
          <w:rFonts w:ascii="Cambria Math" w:hAnsi="Cambria Math" w:cs="Cambria Math"/>
          <w:sz w:val="18"/>
          <w:szCs w:val="18"/>
          <w:bdr w:val="none" w:sz="0" w:space="0" w:color="auto" w:frame="1"/>
          <w:shd w:val="clear" w:color="auto" w:fill="FFFFFF"/>
        </w:rPr>
        <w:t xml:space="preserve"> </w:t>
      </w:r>
      <w:r w:rsidRPr="00E75D98">
        <w:rPr>
          <w:rStyle w:val="mo"/>
          <w:rFonts w:ascii="STIXMathJax_Main" w:hAnsi="STIXMathJax_Main"/>
          <w:sz w:val="25"/>
          <w:szCs w:val="25"/>
          <w:bdr w:val="none" w:sz="0" w:space="0" w:color="auto" w:frame="1"/>
          <w:shd w:val="clear" w:color="auto" w:fill="FFFFFF"/>
        </w:rPr>
        <w:t>=</w:t>
      </w:r>
      <w:r>
        <w:rPr>
          <w:rStyle w:val="mo"/>
          <w:rFonts w:ascii="STIXMathJax_Main" w:hAnsi="STIXMathJax_Main"/>
          <w:sz w:val="25"/>
          <w:szCs w:val="25"/>
          <w:bdr w:val="none" w:sz="0" w:space="0" w:color="auto" w:frame="1"/>
          <w:shd w:val="clear" w:color="auto" w:fill="FFFFFF"/>
        </w:rPr>
        <w:t xml:space="preserve"> </w:t>
      </w:r>
      <w:r w:rsidRPr="00E75D98">
        <w:rPr>
          <w:rStyle w:val="mi"/>
          <w:rFonts w:ascii="Cambria Math" w:hAnsi="Cambria Math" w:cs="Cambria Math"/>
          <w:sz w:val="25"/>
          <w:szCs w:val="25"/>
          <w:bdr w:val="none" w:sz="0" w:space="0" w:color="auto" w:frame="1"/>
          <w:shd w:val="clear" w:color="auto" w:fill="FFFFFF"/>
        </w:rPr>
        <w:t>𝐱</w:t>
      </w:r>
      <w:r w:rsidRPr="00E75D98">
        <w:rPr>
          <w:rStyle w:val="mi"/>
          <w:rFonts w:ascii="Cambria Math" w:hAnsi="Cambria Math" w:cs="Cambria Math"/>
          <w:sz w:val="18"/>
          <w:szCs w:val="18"/>
          <w:bdr w:val="none" w:sz="0" w:space="0" w:color="auto" w:frame="1"/>
          <w:shd w:val="clear" w:color="auto" w:fill="FFFFFF"/>
          <w:vertAlign w:val="superscript"/>
        </w:rPr>
        <w:t>𝐓</w:t>
      </w:r>
      <w:r w:rsidRPr="00E75D98">
        <w:rPr>
          <w:rStyle w:val="mi"/>
          <w:rFonts w:ascii="Cambria Math" w:hAnsi="Cambria Math" w:cs="Cambria Math"/>
          <w:sz w:val="25"/>
          <w:szCs w:val="25"/>
          <w:bdr w:val="none" w:sz="0" w:space="0" w:color="auto" w:frame="1"/>
          <w:shd w:val="clear" w:color="auto" w:fill="FFFFFF"/>
        </w:rPr>
        <w:t>𝐏𝐱</w:t>
      </w:r>
    </w:p>
    <w:p w14:paraId="7B4A3BDC" w14:textId="77777777" w:rsidR="00D16E14" w:rsidRDefault="00396A69" w:rsidP="00D16E14">
      <w:pPr>
        <w:pStyle w:val="ListParagraph"/>
        <w:numPr>
          <w:ilvl w:val="0"/>
          <w:numId w:val="1"/>
        </w:numPr>
        <w:rPr>
          <w:rFonts w:ascii="Helvetica" w:hAnsi="Helvetica"/>
          <w:sz w:val="21"/>
          <w:szCs w:val="21"/>
          <w:shd w:val="clear" w:color="auto" w:fill="FFFFFF"/>
        </w:rPr>
      </w:pPr>
      <w:r w:rsidRPr="00D16E14">
        <w:rPr>
          <w:rFonts w:ascii="Helvetica" w:hAnsi="Helvetica"/>
          <w:sz w:val="21"/>
          <w:szCs w:val="21"/>
          <w:shd w:val="clear" w:color="auto" w:fill="FFFFFF"/>
        </w:rPr>
        <w:t>W</w:t>
      </w:r>
      <w:r w:rsidRPr="00D16E14">
        <w:rPr>
          <w:rFonts w:ascii="Helvetica" w:hAnsi="Helvetica"/>
          <w:sz w:val="21"/>
          <w:szCs w:val="21"/>
          <w:shd w:val="clear" w:color="auto" w:fill="FFFFFF"/>
        </w:rPr>
        <w:t>here </w:t>
      </w:r>
      <w:r w:rsidRPr="00D16E14">
        <w:rPr>
          <w:rFonts w:ascii="Cambria Math" w:hAnsi="Cambria Math" w:cs="Cambria Math"/>
          <w:sz w:val="25"/>
          <w:szCs w:val="25"/>
          <w:bdr w:val="none" w:sz="0" w:space="0" w:color="auto" w:frame="1"/>
          <w:shd w:val="clear" w:color="auto" w:fill="FFFFFF"/>
        </w:rPr>
        <w:t>𝑚</w:t>
      </w:r>
      <w:r w:rsidRPr="00D16E14">
        <w:rPr>
          <w:rFonts w:ascii="Helvetica" w:hAnsi="Helvetica"/>
          <w:sz w:val="21"/>
          <w:szCs w:val="21"/>
          <w:shd w:val="clear" w:color="auto" w:fill="FFFFFF"/>
        </w:rPr>
        <w:t> is the number of stocks in the portfolio</w:t>
      </w:r>
    </w:p>
    <w:p w14:paraId="7A458AB8" w14:textId="77777777" w:rsidR="00D16E14" w:rsidRDefault="00396A69" w:rsidP="00D16E14">
      <w:pPr>
        <w:pStyle w:val="ListParagraph"/>
        <w:numPr>
          <w:ilvl w:val="0"/>
          <w:numId w:val="1"/>
        </w:numPr>
        <w:rPr>
          <w:rFonts w:ascii="Helvetica" w:hAnsi="Helvetica"/>
          <w:sz w:val="21"/>
          <w:szCs w:val="21"/>
          <w:shd w:val="clear" w:color="auto" w:fill="FFFFFF"/>
        </w:rPr>
      </w:pPr>
      <w:r w:rsidRPr="00D16E14">
        <w:rPr>
          <w:rFonts w:ascii="Cambria Math" w:hAnsi="Cambria Math" w:cs="Cambria Math"/>
          <w:sz w:val="25"/>
          <w:szCs w:val="25"/>
          <w:bdr w:val="none" w:sz="0" w:space="0" w:color="auto" w:frame="1"/>
          <w:shd w:val="clear" w:color="auto" w:fill="FFFFFF"/>
        </w:rPr>
        <w:t>𝜆</w:t>
      </w:r>
      <w:r w:rsidRPr="00D16E14">
        <w:rPr>
          <w:rFonts w:ascii="Helvetica" w:hAnsi="Helvetica"/>
          <w:sz w:val="21"/>
          <w:szCs w:val="21"/>
          <w:shd w:val="clear" w:color="auto" w:fill="FFFFFF"/>
        </w:rPr>
        <w:t> is a scaling factor that you can choose</w:t>
      </w:r>
    </w:p>
    <w:p w14:paraId="70EE3664" w14:textId="58E79E44" w:rsidR="00396A69" w:rsidRDefault="00396A69" w:rsidP="00D16E14">
      <w:pPr>
        <w:pStyle w:val="ListParagraph"/>
        <w:numPr>
          <w:ilvl w:val="0"/>
          <w:numId w:val="1"/>
        </w:numPr>
        <w:rPr>
          <w:rFonts w:ascii="Helvetica" w:hAnsi="Helvetica"/>
          <w:sz w:val="21"/>
          <w:szCs w:val="21"/>
          <w:shd w:val="clear" w:color="auto" w:fill="FFFFFF"/>
        </w:rPr>
      </w:pPr>
      <w:proofErr w:type="spellStart"/>
      <w:r w:rsidRPr="00D16E14">
        <w:rPr>
          <w:rFonts w:ascii="Helvetica" w:hAnsi="Helvetica"/>
          <w:i/>
          <w:iCs/>
          <w:sz w:val="21"/>
          <w:szCs w:val="21"/>
          <w:shd w:val="clear" w:color="auto" w:fill="FFFFFF"/>
        </w:rPr>
        <w:t>indexWeight</w:t>
      </w:r>
      <w:proofErr w:type="spellEnd"/>
      <w:r w:rsidRPr="00D16E14">
        <w:rPr>
          <w:rFonts w:ascii="Helvetica" w:hAnsi="Helvetica"/>
          <w:sz w:val="21"/>
          <w:szCs w:val="21"/>
          <w:shd w:val="clear" w:color="auto" w:fill="FFFFFF"/>
        </w:rPr>
        <w:t xml:space="preserve"> is market cap weighted index from Part 1. </w:t>
      </w:r>
    </w:p>
    <w:p w14:paraId="4515D08B" w14:textId="0D63B7E5" w:rsidR="00396A69" w:rsidRPr="00D16E14" w:rsidRDefault="00D16E14" w:rsidP="00BE028F">
      <w:pPr>
        <w:pStyle w:val="ListParagraph"/>
        <w:numPr>
          <w:ilvl w:val="0"/>
          <w:numId w:val="1"/>
        </w:numPr>
        <w:rPr>
          <w:rFonts w:ascii="Helvetica" w:hAnsi="Helvetica"/>
          <w:sz w:val="21"/>
          <w:szCs w:val="21"/>
          <w:shd w:val="clear" w:color="auto" w:fill="FFFFFF"/>
        </w:rPr>
      </w:pPr>
      <w:r w:rsidRPr="00D16E14">
        <w:drawing>
          <wp:inline distT="0" distB="0" distL="0" distR="0" wp14:anchorId="29EFAC55" wp14:editId="6AB306F4">
            <wp:extent cx="952500" cy="27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2500" cy="279400"/>
                    </a:xfrm>
                    <a:prstGeom prst="rect">
                      <a:avLst/>
                    </a:prstGeom>
                  </pic:spPr>
                </pic:pic>
              </a:graphicData>
            </a:graphic>
          </wp:inline>
        </w:drawing>
      </w:r>
      <w:r>
        <w:rPr>
          <w:rFonts w:ascii="Helvetica" w:hAnsi="Helvetica"/>
          <w:sz w:val="21"/>
          <w:szCs w:val="21"/>
          <w:shd w:val="clear" w:color="auto" w:fill="FFFFFF"/>
        </w:rPr>
        <w:t xml:space="preserve"> is the L2 Norm</w:t>
      </w:r>
    </w:p>
    <w:p w14:paraId="546D0968" w14:textId="24D92F92" w:rsidR="00B93F62" w:rsidRDefault="00B93F62" w:rsidP="00B93F62"/>
    <w:p w14:paraId="4B529C09" w14:textId="77777777" w:rsidR="006B551B" w:rsidRDefault="006B2E91" w:rsidP="006B2E91">
      <w:pPr>
        <w:rPr>
          <w:rFonts w:ascii="Helvetica" w:hAnsi="Helvetica"/>
          <w:sz w:val="21"/>
          <w:szCs w:val="21"/>
          <w:shd w:val="clear" w:color="auto" w:fill="FFFFFF"/>
        </w:rPr>
      </w:pPr>
      <w:r w:rsidRPr="006B2E91">
        <w:rPr>
          <w:rFonts w:ascii="Helvetica" w:hAnsi="Helvetica"/>
          <w:sz w:val="21"/>
          <w:szCs w:val="21"/>
          <w:shd w:val="clear" w:color="auto" w:fill="FFFFFF"/>
        </w:rPr>
        <w:t>Implement </w:t>
      </w:r>
      <w:proofErr w:type="spellStart"/>
      <w:r w:rsidRPr="006B2E91">
        <w:rPr>
          <w:rFonts w:ascii="var(--jp-code-font-family)" w:hAnsi="var(--jp-code-font-family)" w:cs="Courier New"/>
          <w:sz w:val="21"/>
          <w:szCs w:val="21"/>
          <w:bdr w:val="none" w:sz="0" w:space="0" w:color="auto" w:frame="1"/>
        </w:rPr>
        <w:t>get_covariance_returns</w:t>
      </w:r>
      <w:proofErr w:type="spellEnd"/>
      <w:r w:rsidRPr="006B2E91">
        <w:rPr>
          <w:rFonts w:ascii="Helvetica" w:hAnsi="Helvetica"/>
          <w:sz w:val="21"/>
          <w:szCs w:val="21"/>
          <w:shd w:val="clear" w:color="auto" w:fill="FFFFFF"/>
        </w:rPr>
        <w:t> to calculate the covariance of the </w:t>
      </w:r>
      <w:r w:rsidRPr="006B2E91">
        <w:rPr>
          <w:rFonts w:ascii="var(--jp-code-font-family)" w:hAnsi="var(--jp-code-font-family)" w:cs="Courier New"/>
          <w:sz w:val="21"/>
          <w:szCs w:val="21"/>
          <w:bdr w:val="none" w:sz="0" w:space="0" w:color="auto" w:frame="1"/>
        </w:rPr>
        <w:t>returns</w:t>
      </w:r>
      <w:r w:rsidRPr="006B2E91">
        <w:rPr>
          <w:rFonts w:ascii="Helvetica" w:hAnsi="Helvetica"/>
          <w:sz w:val="21"/>
          <w:szCs w:val="21"/>
          <w:shd w:val="clear" w:color="auto" w:fill="FFFFFF"/>
        </w:rPr>
        <w:t xml:space="preserve">. We'll use this to </w:t>
      </w:r>
    </w:p>
    <w:p w14:paraId="29F89919" w14:textId="77777777" w:rsidR="00E75D98" w:rsidRDefault="006B2E91" w:rsidP="006B2E91">
      <w:pPr>
        <w:rPr>
          <w:rFonts w:ascii="Helvetica" w:hAnsi="Helvetica"/>
          <w:sz w:val="21"/>
          <w:szCs w:val="21"/>
          <w:shd w:val="clear" w:color="auto" w:fill="FFFFFF"/>
        </w:rPr>
      </w:pPr>
      <w:r w:rsidRPr="006B2E91">
        <w:rPr>
          <w:rFonts w:ascii="Helvetica" w:hAnsi="Helvetica"/>
          <w:sz w:val="21"/>
          <w:szCs w:val="21"/>
          <w:shd w:val="clear" w:color="auto" w:fill="FFFFFF"/>
        </w:rPr>
        <w:t>calculate the portfolio variance.</w:t>
      </w:r>
      <w:r w:rsidR="00AF5399">
        <w:rPr>
          <w:rFonts w:ascii="Helvetica" w:hAnsi="Helvetica"/>
          <w:sz w:val="21"/>
          <w:szCs w:val="21"/>
          <w:shd w:val="clear" w:color="auto" w:fill="FFFFFF"/>
        </w:rPr>
        <w:t xml:space="preserve"> </w:t>
      </w:r>
    </w:p>
    <w:p w14:paraId="0B17A678" w14:textId="77777777" w:rsidR="00E75D98" w:rsidRDefault="00E75D98" w:rsidP="006B2E91">
      <w:pPr>
        <w:rPr>
          <w:rFonts w:ascii="Helvetica" w:hAnsi="Helvetica"/>
          <w:sz w:val="21"/>
          <w:szCs w:val="21"/>
          <w:shd w:val="clear" w:color="auto" w:fill="FFFFFF"/>
        </w:rPr>
      </w:pPr>
    </w:p>
    <w:p w14:paraId="033F9214" w14:textId="77777777" w:rsidR="00E75D98" w:rsidRDefault="00E75D98" w:rsidP="006B2E91">
      <w:pPr>
        <w:rPr>
          <w:rFonts w:ascii="Helvetica" w:hAnsi="Helvetica"/>
          <w:sz w:val="21"/>
          <w:szCs w:val="21"/>
          <w:shd w:val="clear" w:color="auto" w:fill="FFFFFF"/>
        </w:rPr>
      </w:pPr>
    </w:p>
    <w:p w14:paraId="54003CA0" w14:textId="19022B30" w:rsidR="006B2E91" w:rsidRDefault="00AF5399" w:rsidP="006B2E91">
      <w:pPr>
        <w:rPr>
          <w:rFonts w:ascii="Helvetica" w:hAnsi="Helvetica"/>
          <w:sz w:val="21"/>
          <w:szCs w:val="21"/>
          <w:shd w:val="clear" w:color="auto" w:fill="FFFFFF"/>
        </w:rPr>
      </w:pPr>
      <w:r>
        <w:rPr>
          <w:rFonts w:ascii="Helvetica" w:hAnsi="Helvetica"/>
          <w:sz w:val="21"/>
          <w:szCs w:val="21"/>
          <w:shd w:val="clear" w:color="auto" w:fill="FFFFFF"/>
        </w:rPr>
        <w:t xml:space="preserve">We </w:t>
      </w:r>
      <w:r w:rsidR="00E75D98">
        <w:rPr>
          <w:rFonts w:ascii="Helvetica" w:hAnsi="Helvetica"/>
          <w:sz w:val="21"/>
          <w:szCs w:val="21"/>
          <w:shd w:val="clear" w:color="auto" w:fill="FFFFFF"/>
        </w:rPr>
        <w:t xml:space="preserve">can also </w:t>
      </w:r>
      <w:r>
        <w:rPr>
          <w:rFonts w:ascii="Helvetica" w:hAnsi="Helvetica"/>
          <w:sz w:val="21"/>
          <w:szCs w:val="21"/>
          <w:shd w:val="clear" w:color="auto" w:fill="FFFFFF"/>
        </w:rPr>
        <w:t>use covariance to calculate correlation, which is a scaled version of covariance.</w:t>
      </w:r>
    </w:p>
    <w:p w14:paraId="482A4768" w14:textId="77777777" w:rsidR="00E75D98" w:rsidRDefault="00E75D98" w:rsidP="00B93F62">
      <w:pPr>
        <w:rPr>
          <w:rFonts w:ascii="Helvetica" w:hAnsi="Helvetica"/>
          <w:sz w:val="21"/>
          <w:szCs w:val="21"/>
          <w:shd w:val="clear" w:color="auto" w:fill="FFFFFF"/>
        </w:rPr>
      </w:pPr>
    </w:p>
    <w:p w14:paraId="54730EC6" w14:textId="114CBE39" w:rsidR="006B2E91" w:rsidRPr="00B93F62" w:rsidRDefault="006B551B" w:rsidP="00B93F62">
      <w:proofErr w:type="spellStart"/>
      <w:r w:rsidRPr="006B551B">
        <w:t>covariance_returns_correlation</w:t>
      </w:r>
      <w:proofErr w:type="spellEnd"/>
      <w:r w:rsidRPr="006B551B">
        <w:t xml:space="preserve"> = </w:t>
      </w:r>
      <w:proofErr w:type="spellStart"/>
      <w:r w:rsidRPr="006B551B">
        <w:t>np.linalg.inv</w:t>
      </w:r>
      <w:proofErr w:type="spellEnd"/>
      <w:r w:rsidRPr="006B551B">
        <w:t>(</w:t>
      </w:r>
      <w:proofErr w:type="spellStart"/>
      <w:proofErr w:type="gramStart"/>
      <w:r w:rsidRPr="006B551B">
        <w:t>np.diag</w:t>
      </w:r>
      <w:proofErr w:type="spellEnd"/>
      <w:proofErr w:type="gramEnd"/>
      <w:r w:rsidRPr="006B551B">
        <w:t>(</w:t>
      </w:r>
      <w:proofErr w:type="spellStart"/>
      <w:r w:rsidRPr="006B551B">
        <w:t>np.sqrt</w:t>
      </w:r>
      <w:proofErr w:type="spellEnd"/>
      <w:r w:rsidRPr="006B551B">
        <w:t>(</w:t>
      </w:r>
      <w:proofErr w:type="spellStart"/>
      <w:r w:rsidRPr="006B551B">
        <w:t>np.diag</w:t>
      </w:r>
      <w:proofErr w:type="spellEnd"/>
      <w:r w:rsidRPr="006B551B">
        <w:t>(</w:t>
      </w:r>
      <w:proofErr w:type="spellStart"/>
      <w:r w:rsidRPr="006B551B">
        <w:t>covariance_returns</w:t>
      </w:r>
      <w:proofErr w:type="spellEnd"/>
      <w:r w:rsidRPr="006B551B">
        <w:t>))))</w:t>
      </w:r>
    </w:p>
    <w:p w14:paraId="1DC91699" w14:textId="77777777" w:rsidR="00B93F62" w:rsidRPr="009C2AB3" w:rsidRDefault="00B93F62" w:rsidP="00BE028F">
      <w:pPr>
        <w:rPr>
          <w:b/>
          <w:bCs/>
        </w:rPr>
      </w:pPr>
    </w:p>
    <w:p w14:paraId="001D09D1" w14:textId="6971826D" w:rsidR="007C1025" w:rsidRDefault="003E4303" w:rsidP="00BE028F">
      <w:r w:rsidRPr="003E4303">
        <w:drawing>
          <wp:inline distT="0" distB="0" distL="0" distR="0" wp14:anchorId="4A601373" wp14:editId="02A3F932">
            <wp:extent cx="5943600" cy="21107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10740"/>
                    </a:xfrm>
                    <a:prstGeom prst="rect">
                      <a:avLst/>
                    </a:prstGeom>
                  </pic:spPr>
                </pic:pic>
              </a:graphicData>
            </a:graphic>
          </wp:inline>
        </w:drawing>
      </w:r>
    </w:p>
    <w:p w14:paraId="42A591FA" w14:textId="64DDF065" w:rsidR="00D16E14" w:rsidRDefault="00D16E14" w:rsidP="00BE028F"/>
    <w:p w14:paraId="315C44F5" w14:textId="3B38F12B" w:rsidR="00D16E14" w:rsidRDefault="00D16E14" w:rsidP="00BE028F">
      <w:r w:rsidRPr="00D16E14">
        <w:t xml:space="preserve">def </w:t>
      </w:r>
      <w:proofErr w:type="spellStart"/>
      <w:r w:rsidRPr="00D16E14">
        <w:t>get_optimal_</w:t>
      </w:r>
      <w:proofErr w:type="gramStart"/>
      <w:r w:rsidRPr="00D16E14">
        <w:t>weights</w:t>
      </w:r>
      <w:proofErr w:type="spellEnd"/>
      <w:r w:rsidRPr="00D16E14">
        <w:t>(</w:t>
      </w:r>
      <w:proofErr w:type="spellStart"/>
      <w:proofErr w:type="gramEnd"/>
      <w:r w:rsidRPr="00D16E14">
        <w:t>covariance_returns</w:t>
      </w:r>
      <w:proofErr w:type="spellEnd"/>
      <w:r w:rsidRPr="00D16E14">
        <w:t xml:space="preserve">, </w:t>
      </w:r>
      <w:proofErr w:type="spellStart"/>
      <w:r w:rsidRPr="00D16E14">
        <w:t>index_weights</w:t>
      </w:r>
      <w:proofErr w:type="spellEnd"/>
      <w:r w:rsidRPr="00D16E14">
        <w:t>, scale=2.0):</w:t>
      </w:r>
    </w:p>
    <w:p w14:paraId="1288C7AE" w14:textId="24611583" w:rsidR="006B551B" w:rsidRDefault="006B551B" w:rsidP="00BE028F"/>
    <w:p w14:paraId="3B82F804" w14:textId="1A78133C" w:rsidR="006B551B" w:rsidRDefault="00E75D98" w:rsidP="00E75D98">
      <w:pPr>
        <w:jc w:val="center"/>
      </w:pPr>
      <w:r w:rsidRPr="00E75D98">
        <w:lastRenderedPageBreak/>
        <w:drawing>
          <wp:inline distT="0" distB="0" distL="0" distR="0" wp14:anchorId="0B869C66" wp14:editId="51A2BC1F">
            <wp:extent cx="3793067" cy="3641506"/>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3067" cy="3641506"/>
                    </a:xfrm>
                    <a:prstGeom prst="rect">
                      <a:avLst/>
                    </a:prstGeom>
                  </pic:spPr>
                </pic:pic>
              </a:graphicData>
            </a:graphic>
          </wp:inline>
        </w:drawing>
      </w:r>
    </w:p>
    <w:p w14:paraId="0B616FEA" w14:textId="77777777" w:rsidR="00E75D98" w:rsidRDefault="00E75D98" w:rsidP="00BE028F">
      <w:pPr>
        <w:rPr>
          <w:b/>
          <w:bCs/>
        </w:rPr>
      </w:pPr>
    </w:p>
    <w:p w14:paraId="5E280E61" w14:textId="6B17CEB2" w:rsidR="006B551B" w:rsidRDefault="006B551B" w:rsidP="00BE028F">
      <w:pPr>
        <w:rPr>
          <w:b/>
          <w:bCs/>
        </w:rPr>
      </w:pPr>
      <w:r w:rsidRPr="006B551B">
        <w:rPr>
          <w:b/>
          <w:bCs/>
        </w:rPr>
        <w:t>Optimized Portfolio</w:t>
      </w:r>
    </w:p>
    <w:p w14:paraId="2CCF9C16" w14:textId="33A3AFE4" w:rsidR="006B551B" w:rsidRDefault="006B551B" w:rsidP="00BE028F">
      <w:pPr>
        <w:rPr>
          <w:b/>
          <w:bCs/>
        </w:rPr>
      </w:pPr>
    </w:p>
    <w:p w14:paraId="722DB62D" w14:textId="46A9491F" w:rsidR="006B551B" w:rsidRPr="006B551B" w:rsidRDefault="006B551B" w:rsidP="006B551B">
      <w:r w:rsidRPr="006B551B">
        <w:rPr>
          <w:rFonts w:ascii="Helvetica" w:hAnsi="Helvetica"/>
          <w:sz w:val="21"/>
          <w:szCs w:val="21"/>
          <w:shd w:val="clear" w:color="auto" w:fill="FFFFFF"/>
        </w:rPr>
        <w:t>Using the </w:t>
      </w:r>
      <w:proofErr w:type="spellStart"/>
      <w:r w:rsidRPr="006B551B">
        <w:rPr>
          <w:rFonts w:ascii="var(--jp-code-font-family)" w:hAnsi="var(--jp-code-font-family)" w:cs="Courier New"/>
          <w:sz w:val="21"/>
          <w:szCs w:val="21"/>
          <w:bdr w:val="none" w:sz="0" w:space="0" w:color="auto" w:frame="1"/>
        </w:rPr>
        <w:t>get_optimal_weights</w:t>
      </w:r>
      <w:proofErr w:type="spellEnd"/>
      <w:r w:rsidRPr="006B551B">
        <w:rPr>
          <w:rFonts w:ascii="Helvetica" w:hAnsi="Helvetica"/>
          <w:sz w:val="21"/>
          <w:szCs w:val="21"/>
          <w:shd w:val="clear" w:color="auto" w:fill="FFFFFF"/>
        </w:rPr>
        <w:t xml:space="preserve"> function, let's generate the optimal ETF weights without </w:t>
      </w:r>
      <w:r w:rsidR="00E75D98" w:rsidRPr="006B551B">
        <w:rPr>
          <w:rFonts w:ascii="Helvetica" w:hAnsi="Helvetica"/>
          <w:sz w:val="21"/>
          <w:szCs w:val="21"/>
          <w:shd w:val="clear" w:color="auto" w:fill="FFFFFF"/>
        </w:rPr>
        <w:t>rebalancing</w:t>
      </w:r>
      <w:r w:rsidRPr="006B551B">
        <w:rPr>
          <w:rFonts w:ascii="Helvetica" w:hAnsi="Helvetica"/>
          <w:sz w:val="21"/>
          <w:szCs w:val="21"/>
          <w:shd w:val="clear" w:color="auto" w:fill="FFFFFF"/>
        </w:rPr>
        <w:t>. We can do this by feeding in the covariance of the entire history of data. We also need to feed in a set of index weights. We'll go with the average weights of the index over time.</w:t>
      </w:r>
    </w:p>
    <w:p w14:paraId="3570F47F" w14:textId="0D5F6F02" w:rsidR="006B551B" w:rsidRDefault="006B551B" w:rsidP="00BE028F">
      <w:pPr>
        <w:rPr>
          <w:b/>
          <w:bCs/>
        </w:rPr>
      </w:pPr>
    </w:p>
    <w:p w14:paraId="21326603" w14:textId="4BA8C5A9" w:rsidR="006B551B" w:rsidRPr="006B551B" w:rsidRDefault="006B551B" w:rsidP="00BE028F">
      <w:proofErr w:type="spellStart"/>
      <w:r w:rsidRPr="006B551B">
        <w:t>raw_optimal_single_rebalance_etf_weights</w:t>
      </w:r>
      <w:proofErr w:type="spellEnd"/>
      <w:r w:rsidRPr="006B551B">
        <w:t xml:space="preserve"> =</w:t>
      </w:r>
      <w:r w:rsidRPr="006B551B">
        <w:t xml:space="preserve"> </w:t>
      </w:r>
      <w:proofErr w:type="spellStart"/>
      <w:r w:rsidRPr="006B551B">
        <w:t>get_optimal_</w:t>
      </w:r>
      <w:proofErr w:type="gramStart"/>
      <w:r w:rsidRPr="006B551B">
        <w:t>weights</w:t>
      </w:r>
      <w:proofErr w:type="spellEnd"/>
      <w:r w:rsidRPr="006B551B">
        <w:t>(</w:t>
      </w:r>
      <w:proofErr w:type="spellStart"/>
      <w:proofErr w:type="gramEnd"/>
      <w:r w:rsidRPr="006B551B">
        <w:t>covariance_returns.values</w:t>
      </w:r>
      <w:proofErr w:type="spellEnd"/>
      <w:r w:rsidRPr="006B551B">
        <w:t xml:space="preserve">, </w:t>
      </w:r>
      <w:proofErr w:type="spellStart"/>
      <w:r w:rsidRPr="006B551B">
        <w:t>index_weights.iloc</w:t>
      </w:r>
      <w:proofErr w:type="spellEnd"/>
      <w:r w:rsidRPr="006B551B">
        <w:t>[-1])</w:t>
      </w:r>
    </w:p>
    <w:p w14:paraId="7635E92B" w14:textId="24B3CF18" w:rsidR="006B551B" w:rsidRDefault="006B551B" w:rsidP="00BE028F"/>
    <w:p w14:paraId="17CB4F4D" w14:textId="39E29900" w:rsidR="006B551B" w:rsidRPr="006B551B" w:rsidRDefault="006B551B" w:rsidP="006B551B">
      <w:r w:rsidRPr="006B551B">
        <w:rPr>
          <w:rFonts w:ascii="Helvetica" w:hAnsi="Helvetica"/>
          <w:sz w:val="21"/>
          <w:szCs w:val="21"/>
          <w:shd w:val="clear" w:color="auto" w:fill="FFFFFF"/>
        </w:rPr>
        <w:t>With our ETF weights built, let's compare it to the index</w:t>
      </w:r>
      <w:r w:rsidR="00E75D98">
        <w:rPr>
          <w:rFonts w:ascii="Helvetica" w:hAnsi="Helvetica"/>
          <w:sz w:val="21"/>
          <w:szCs w:val="21"/>
          <w:shd w:val="clear" w:color="auto" w:fill="FFFFFF"/>
        </w:rPr>
        <w:t xml:space="preserve"> returns: </w:t>
      </w:r>
      <w:r w:rsidRPr="006B551B">
        <w:rPr>
          <w:rFonts w:ascii="Helvetica" w:hAnsi="Helvetica"/>
          <w:sz w:val="21"/>
          <w:szCs w:val="21"/>
          <w:shd w:val="clear" w:color="auto" w:fill="FFFFFF"/>
        </w:rPr>
        <w:t xml:space="preserve"> </w:t>
      </w:r>
    </w:p>
    <w:p w14:paraId="211C985F" w14:textId="4402C419" w:rsidR="006B551B" w:rsidRDefault="006B551B" w:rsidP="00BE028F">
      <w:r w:rsidRPr="006B551B">
        <w:drawing>
          <wp:inline distT="0" distB="0" distL="0" distR="0" wp14:anchorId="3929BF0F" wp14:editId="4C04EEB8">
            <wp:extent cx="5943600" cy="2154555"/>
            <wp:effectExtent l="0" t="0" r="0" b="444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54555"/>
                    </a:xfrm>
                    <a:prstGeom prst="rect">
                      <a:avLst/>
                    </a:prstGeom>
                  </pic:spPr>
                </pic:pic>
              </a:graphicData>
            </a:graphic>
          </wp:inline>
        </w:drawing>
      </w:r>
    </w:p>
    <w:p w14:paraId="7BD55064" w14:textId="7446D9FD" w:rsidR="006B551B" w:rsidRDefault="006B551B" w:rsidP="00BE028F"/>
    <w:p w14:paraId="0A80C01D" w14:textId="05D45028" w:rsidR="006B551B" w:rsidRDefault="006B551B" w:rsidP="006B551B">
      <w:pPr>
        <w:rPr>
          <w:b/>
          <w:bCs/>
        </w:rPr>
      </w:pPr>
      <w:r>
        <w:rPr>
          <w:b/>
          <w:bCs/>
        </w:rPr>
        <w:t>Rebalance Portfolio Over Time</w:t>
      </w:r>
    </w:p>
    <w:p w14:paraId="3D13D078" w14:textId="3C315F70" w:rsidR="006B551B" w:rsidRDefault="006B551B" w:rsidP="006B551B">
      <w:pPr>
        <w:rPr>
          <w:b/>
          <w:bCs/>
        </w:rPr>
      </w:pPr>
    </w:p>
    <w:p w14:paraId="28B7D520" w14:textId="77777777" w:rsidR="004843EE" w:rsidRPr="004843EE" w:rsidRDefault="006B551B" w:rsidP="004843EE">
      <w:pPr>
        <w:rPr>
          <w:rFonts w:ascii="Helvetica" w:hAnsi="Helvetica"/>
          <w:sz w:val="21"/>
          <w:szCs w:val="21"/>
          <w:shd w:val="clear" w:color="auto" w:fill="FFFFFF"/>
        </w:rPr>
      </w:pPr>
      <w:r>
        <w:rPr>
          <w:rFonts w:ascii="Helvetica" w:hAnsi="Helvetica"/>
          <w:sz w:val="21"/>
          <w:szCs w:val="21"/>
          <w:shd w:val="clear" w:color="auto" w:fill="FFFFFF"/>
        </w:rPr>
        <w:lastRenderedPageBreak/>
        <w:t>The single optimized ETF portfolio used the same weights for the entire history. This might not be the optimal weights for the entire period. Let's rebalance the portfolio over the same period instead of using the same weights.</w:t>
      </w:r>
      <w:r w:rsidR="004843EE">
        <w:rPr>
          <w:rFonts w:ascii="Helvetica" w:hAnsi="Helvetica"/>
          <w:sz w:val="21"/>
          <w:szCs w:val="21"/>
          <w:shd w:val="clear" w:color="auto" w:fill="FFFFFF"/>
        </w:rPr>
        <w:t xml:space="preserve"> </w:t>
      </w:r>
      <w:r w:rsidR="004843EE" w:rsidRPr="004843EE">
        <w:rPr>
          <w:rFonts w:ascii="Helvetica" w:hAnsi="Helvetica"/>
          <w:sz w:val="21"/>
          <w:szCs w:val="21"/>
          <w:shd w:val="clear" w:color="auto" w:fill="FFFFFF"/>
        </w:rPr>
        <w:t>Rebalancing is the process of realigning the weightings of a portfolio of assets. </w:t>
      </w:r>
    </w:p>
    <w:p w14:paraId="4481B163" w14:textId="433576D0" w:rsidR="006B551B" w:rsidRDefault="006B551B" w:rsidP="006B551B"/>
    <w:p w14:paraId="4D272F57" w14:textId="77777777" w:rsidR="006B551B" w:rsidRDefault="006B551B" w:rsidP="006B551B">
      <w:pPr>
        <w:rPr>
          <w:b/>
          <w:bCs/>
        </w:rPr>
      </w:pPr>
    </w:p>
    <w:p w14:paraId="12D52704" w14:textId="4C52C136" w:rsidR="004843EE" w:rsidRDefault="004843EE" w:rsidP="004843EE">
      <w:pPr>
        <w:rPr>
          <w:b/>
          <w:bCs/>
        </w:rPr>
      </w:pPr>
      <w:r>
        <w:rPr>
          <w:b/>
          <w:bCs/>
        </w:rPr>
        <w:t>Portfolio Turnover</w:t>
      </w:r>
    </w:p>
    <w:p w14:paraId="402A0817" w14:textId="77777777" w:rsidR="004843EE" w:rsidRDefault="004843EE" w:rsidP="004843EE">
      <w:pPr>
        <w:rPr>
          <w:rFonts w:ascii="Helvetica" w:hAnsi="Helvetica"/>
          <w:sz w:val="21"/>
          <w:szCs w:val="21"/>
          <w:shd w:val="clear" w:color="auto" w:fill="FFFFFF"/>
        </w:rPr>
      </w:pPr>
    </w:p>
    <w:p w14:paraId="20F26C7B" w14:textId="2B149D5D" w:rsidR="00CF2D77" w:rsidRPr="00CF2D77" w:rsidRDefault="004843EE" w:rsidP="00CF2D77">
      <w:pPr>
        <w:rPr>
          <w:rFonts w:ascii="Helvetica" w:hAnsi="Helvetica"/>
          <w:sz w:val="21"/>
          <w:szCs w:val="21"/>
          <w:shd w:val="clear" w:color="auto" w:fill="FFFFFF"/>
        </w:rPr>
      </w:pPr>
      <w:r>
        <w:rPr>
          <w:rFonts w:ascii="Helvetica" w:hAnsi="Helvetica"/>
          <w:sz w:val="21"/>
          <w:szCs w:val="21"/>
          <w:shd w:val="clear" w:color="auto" w:fill="FFFFFF"/>
        </w:rPr>
        <w:t>With the portfolio rebalanced, we need to use a metric to measure the cost of rebalancing the portfolio. Implement </w:t>
      </w:r>
      <w:proofErr w:type="spellStart"/>
      <w:r>
        <w:rPr>
          <w:rStyle w:val="HTMLCode"/>
          <w:rFonts w:ascii="var(--jp-code-font-family)" w:hAnsi="var(--jp-code-font-family)"/>
          <w:sz w:val="21"/>
          <w:szCs w:val="21"/>
          <w:bdr w:val="none" w:sz="0" w:space="0" w:color="auto" w:frame="1"/>
        </w:rPr>
        <w:t>get_portfolio_turnover</w:t>
      </w:r>
      <w:proofErr w:type="spellEnd"/>
      <w:r>
        <w:rPr>
          <w:rFonts w:ascii="Helvetica" w:hAnsi="Helvetica"/>
          <w:sz w:val="21"/>
          <w:szCs w:val="21"/>
          <w:shd w:val="clear" w:color="auto" w:fill="FFFFFF"/>
        </w:rPr>
        <w:t> to calculate the annual portfolio turnover</w:t>
      </w:r>
      <w:r w:rsidR="00CF2D77">
        <w:rPr>
          <w:rFonts w:ascii="Helvetica" w:hAnsi="Helvetica"/>
          <w:sz w:val="21"/>
          <w:szCs w:val="21"/>
          <w:shd w:val="clear" w:color="auto" w:fill="FFFFFF"/>
        </w:rPr>
        <w:t xml:space="preserve">, which </w:t>
      </w:r>
      <w:r w:rsidR="00CF2D77" w:rsidRPr="00CF2D77">
        <w:rPr>
          <w:rFonts w:ascii="Helvetica" w:hAnsi="Helvetica"/>
          <w:sz w:val="21"/>
          <w:szCs w:val="21"/>
          <w:shd w:val="clear" w:color="auto" w:fill="FFFFFF"/>
        </w:rPr>
        <w:t>is a measure of how frequently assets within a fund are bought and sold by the managers.</w:t>
      </w:r>
    </w:p>
    <w:p w14:paraId="021FF081" w14:textId="1E5A3EDC" w:rsidR="006B551B" w:rsidRDefault="006B551B" w:rsidP="00BE028F"/>
    <w:p w14:paraId="072A4808" w14:textId="4D88268F" w:rsidR="006B551B" w:rsidRDefault="004843EE" w:rsidP="00BE028F">
      <w:r w:rsidRPr="004843EE">
        <w:drawing>
          <wp:inline distT="0" distB="0" distL="0" distR="0" wp14:anchorId="7B3C2538" wp14:editId="4CD3ACA0">
            <wp:extent cx="5943600" cy="1110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10615"/>
                    </a:xfrm>
                    <a:prstGeom prst="rect">
                      <a:avLst/>
                    </a:prstGeom>
                  </pic:spPr>
                </pic:pic>
              </a:graphicData>
            </a:graphic>
          </wp:inline>
        </w:drawing>
      </w:r>
    </w:p>
    <w:p w14:paraId="100B073E" w14:textId="6F924FBD" w:rsidR="006B551B" w:rsidRDefault="006B551B" w:rsidP="00BE028F"/>
    <w:p w14:paraId="5B09E8CA" w14:textId="5584E828" w:rsidR="004843EE" w:rsidRDefault="004843EE" w:rsidP="00BE028F">
      <w:proofErr w:type="gramStart"/>
      <w:r w:rsidRPr="004843EE">
        <w:t>print(</w:t>
      </w:r>
      <w:proofErr w:type="spellStart"/>
      <w:proofErr w:type="gramEnd"/>
      <w:r w:rsidRPr="004843EE">
        <w:t>get_portfolio_turnover</w:t>
      </w:r>
      <w:proofErr w:type="spellEnd"/>
      <w:r w:rsidRPr="004843EE">
        <w:t>(</w:t>
      </w:r>
      <w:proofErr w:type="spellStart"/>
      <w:r w:rsidRPr="004843EE">
        <w:t>all_rebalance_weights</w:t>
      </w:r>
      <w:proofErr w:type="spellEnd"/>
      <w:r w:rsidRPr="004843EE">
        <w:t xml:space="preserve">, </w:t>
      </w:r>
      <w:proofErr w:type="spellStart"/>
      <w:r w:rsidRPr="004843EE">
        <w:t>shift_size</w:t>
      </w:r>
      <w:proofErr w:type="spellEnd"/>
      <w:r w:rsidRPr="004843EE">
        <w:t xml:space="preserve">, </w:t>
      </w:r>
      <w:proofErr w:type="spellStart"/>
      <w:r w:rsidRPr="004843EE">
        <w:t>len</w:t>
      </w:r>
      <w:proofErr w:type="spellEnd"/>
      <w:r w:rsidRPr="004843EE">
        <w:t>(</w:t>
      </w:r>
      <w:proofErr w:type="spellStart"/>
      <w:r w:rsidRPr="004843EE">
        <w:t>all_rebalance_weights</w:t>
      </w:r>
      <w:proofErr w:type="spellEnd"/>
      <w:r w:rsidRPr="004843EE">
        <w:t>) - 1))</w:t>
      </w:r>
    </w:p>
    <w:p w14:paraId="66CB1E45" w14:textId="34C33AF3" w:rsidR="004843EE" w:rsidRDefault="004843EE" w:rsidP="00BE028F">
      <w:r>
        <w:t>16.7</w:t>
      </w:r>
      <w:r w:rsidR="00CF2D77">
        <w:t xml:space="preserve">% </w:t>
      </w:r>
      <w:r w:rsidR="00E75D98">
        <w:t xml:space="preserve"> portfolio turnover</w:t>
      </w:r>
      <w:bookmarkStart w:id="0" w:name="_GoBack"/>
      <w:bookmarkEnd w:id="0"/>
    </w:p>
    <w:p w14:paraId="019070F3" w14:textId="77777777" w:rsidR="00CF2D77" w:rsidRDefault="00CF2D77" w:rsidP="00BE028F"/>
    <w:p w14:paraId="467B63EC" w14:textId="77777777" w:rsidR="006B551B" w:rsidRDefault="006B551B" w:rsidP="00BE028F"/>
    <w:sectPr w:rsidR="006B551B" w:rsidSect="00D622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TIXMathJax_Main">
    <w:altName w:val="Cambria"/>
    <w:panose1 w:val="020B0604020202020204"/>
    <w:charset w:val="00"/>
    <w:family w:val="roman"/>
    <w:notTrueType/>
    <w:pitch w:val="default"/>
  </w:font>
  <w:font w:name="var(--jp-code-font-famil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286535"/>
    <w:multiLevelType w:val="hybridMultilevel"/>
    <w:tmpl w:val="77DCD12E"/>
    <w:lvl w:ilvl="0" w:tplc="04090001">
      <w:start w:val="143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B97DE8"/>
    <w:multiLevelType w:val="hybridMultilevel"/>
    <w:tmpl w:val="CF9621F4"/>
    <w:lvl w:ilvl="0" w:tplc="04090001">
      <w:start w:val="1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010A5A"/>
    <w:multiLevelType w:val="hybridMultilevel"/>
    <w:tmpl w:val="88245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BB2"/>
    <w:rsid w:val="001C5C38"/>
    <w:rsid w:val="002D593A"/>
    <w:rsid w:val="002E6E7C"/>
    <w:rsid w:val="00382822"/>
    <w:rsid w:val="00396A69"/>
    <w:rsid w:val="003E4303"/>
    <w:rsid w:val="004843EE"/>
    <w:rsid w:val="004A2444"/>
    <w:rsid w:val="004F3BB2"/>
    <w:rsid w:val="00516BAB"/>
    <w:rsid w:val="005A2AA8"/>
    <w:rsid w:val="005D131B"/>
    <w:rsid w:val="005D72DD"/>
    <w:rsid w:val="006B2E91"/>
    <w:rsid w:val="006B551B"/>
    <w:rsid w:val="007C1025"/>
    <w:rsid w:val="009C2AB3"/>
    <w:rsid w:val="00AF5399"/>
    <w:rsid w:val="00B93F62"/>
    <w:rsid w:val="00BE028F"/>
    <w:rsid w:val="00C70F9A"/>
    <w:rsid w:val="00CF2D77"/>
    <w:rsid w:val="00D16E14"/>
    <w:rsid w:val="00D6223D"/>
    <w:rsid w:val="00E75D98"/>
    <w:rsid w:val="00F83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62930"/>
  <w15:chartTrackingRefBased/>
  <w15:docId w15:val="{CA7C4F42-DBC9-E942-8D7E-F5F3C5684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3EE"/>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E0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028F"/>
    <w:rPr>
      <w:rFonts w:ascii="Courier New" w:eastAsia="Times New Roman" w:hAnsi="Courier New" w:cs="Courier New"/>
      <w:sz w:val="20"/>
      <w:szCs w:val="20"/>
    </w:rPr>
  </w:style>
  <w:style w:type="character" w:customStyle="1" w:styleId="mi">
    <w:name w:val="mi"/>
    <w:basedOn w:val="DefaultParagraphFont"/>
    <w:rsid w:val="00B93F62"/>
  </w:style>
  <w:style w:type="character" w:customStyle="1" w:styleId="mjxassistivemathml">
    <w:name w:val="mjx_assistive_mathml"/>
    <w:basedOn w:val="DefaultParagraphFont"/>
    <w:rsid w:val="00B93F62"/>
  </w:style>
  <w:style w:type="character" w:styleId="HTMLCode">
    <w:name w:val="HTML Code"/>
    <w:basedOn w:val="DefaultParagraphFont"/>
    <w:uiPriority w:val="99"/>
    <w:semiHidden/>
    <w:unhideWhenUsed/>
    <w:rsid w:val="006B2E91"/>
    <w:rPr>
      <w:rFonts w:ascii="Courier New" w:eastAsia="Times New Roman" w:hAnsi="Courier New" w:cs="Courier New"/>
      <w:sz w:val="20"/>
      <w:szCs w:val="20"/>
    </w:rPr>
  </w:style>
  <w:style w:type="character" w:customStyle="1" w:styleId="mo">
    <w:name w:val="mo"/>
    <w:basedOn w:val="DefaultParagraphFont"/>
    <w:rsid w:val="006B2E91"/>
  </w:style>
  <w:style w:type="paragraph" w:styleId="ListParagraph">
    <w:name w:val="List Paragraph"/>
    <w:basedOn w:val="Normal"/>
    <w:uiPriority w:val="34"/>
    <w:qFormat/>
    <w:rsid w:val="00D16E14"/>
    <w:pPr>
      <w:ind w:left="720"/>
      <w:contextualSpacing/>
    </w:pPr>
  </w:style>
  <w:style w:type="character" w:customStyle="1" w:styleId="mn">
    <w:name w:val="mn"/>
    <w:basedOn w:val="DefaultParagraphFont"/>
    <w:rsid w:val="00E75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992287">
      <w:bodyDiv w:val="1"/>
      <w:marLeft w:val="0"/>
      <w:marRight w:val="0"/>
      <w:marTop w:val="0"/>
      <w:marBottom w:val="0"/>
      <w:divBdr>
        <w:top w:val="none" w:sz="0" w:space="0" w:color="auto"/>
        <w:left w:val="none" w:sz="0" w:space="0" w:color="auto"/>
        <w:bottom w:val="none" w:sz="0" w:space="0" w:color="auto"/>
        <w:right w:val="none" w:sz="0" w:space="0" w:color="auto"/>
      </w:divBdr>
    </w:div>
    <w:div w:id="353193234">
      <w:bodyDiv w:val="1"/>
      <w:marLeft w:val="0"/>
      <w:marRight w:val="0"/>
      <w:marTop w:val="0"/>
      <w:marBottom w:val="0"/>
      <w:divBdr>
        <w:top w:val="none" w:sz="0" w:space="0" w:color="auto"/>
        <w:left w:val="none" w:sz="0" w:space="0" w:color="auto"/>
        <w:bottom w:val="none" w:sz="0" w:space="0" w:color="auto"/>
        <w:right w:val="none" w:sz="0" w:space="0" w:color="auto"/>
      </w:divBdr>
    </w:div>
    <w:div w:id="357631678">
      <w:bodyDiv w:val="1"/>
      <w:marLeft w:val="0"/>
      <w:marRight w:val="0"/>
      <w:marTop w:val="0"/>
      <w:marBottom w:val="0"/>
      <w:divBdr>
        <w:top w:val="none" w:sz="0" w:space="0" w:color="auto"/>
        <w:left w:val="none" w:sz="0" w:space="0" w:color="auto"/>
        <w:bottom w:val="none" w:sz="0" w:space="0" w:color="auto"/>
        <w:right w:val="none" w:sz="0" w:space="0" w:color="auto"/>
      </w:divBdr>
    </w:div>
    <w:div w:id="365109059">
      <w:bodyDiv w:val="1"/>
      <w:marLeft w:val="0"/>
      <w:marRight w:val="0"/>
      <w:marTop w:val="0"/>
      <w:marBottom w:val="0"/>
      <w:divBdr>
        <w:top w:val="none" w:sz="0" w:space="0" w:color="auto"/>
        <w:left w:val="none" w:sz="0" w:space="0" w:color="auto"/>
        <w:bottom w:val="none" w:sz="0" w:space="0" w:color="auto"/>
        <w:right w:val="none" w:sz="0" w:space="0" w:color="auto"/>
      </w:divBdr>
    </w:div>
    <w:div w:id="392775631">
      <w:bodyDiv w:val="1"/>
      <w:marLeft w:val="0"/>
      <w:marRight w:val="0"/>
      <w:marTop w:val="0"/>
      <w:marBottom w:val="0"/>
      <w:divBdr>
        <w:top w:val="none" w:sz="0" w:space="0" w:color="auto"/>
        <w:left w:val="none" w:sz="0" w:space="0" w:color="auto"/>
        <w:bottom w:val="none" w:sz="0" w:space="0" w:color="auto"/>
        <w:right w:val="none" w:sz="0" w:space="0" w:color="auto"/>
      </w:divBdr>
    </w:div>
    <w:div w:id="639697631">
      <w:bodyDiv w:val="1"/>
      <w:marLeft w:val="0"/>
      <w:marRight w:val="0"/>
      <w:marTop w:val="0"/>
      <w:marBottom w:val="0"/>
      <w:divBdr>
        <w:top w:val="none" w:sz="0" w:space="0" w:color="auto"/>
        <w:left w:val="none" w:sz="0" w:space="0" w:color="auto"/>
        <w:bottom w:val="none" w:sz="0" w:space="0" w:color="auto"/>
        <w:right w:val="none" w:sz="0" w:space="0" w:color="auto"/>
      </w:divBdr>
    </w:div>
    <w:div w:id="756557000">
      <w:bodyDiv w:val="1"/>
      <w:marLeft w:val="0"/>
      <w:marRight w:val="0"/>
      <w:marTop w:val="0"/>
      <w:marBottom w:val="0"/>
      <w:divBdr>
        <w:top w:val="none" w:sz="0" w:space="0" w:color="auto"/>
        <w:left w:val="none" w:sz="0" w:space="0" w:color="auto"/>
        <w:bottom w:val="none" w:sz="0" w:space="0" w:color="auto"/>
        <w:right w:val="none" w:sz="0" w:space="0" w:color="auto"/>
      </w:divBdr>
    </w:div>
    <w:div w:id="854155117">
      <w:bodyDiv w:val="1"/>
      <w:marLeft w:val="0"/>
      <w:marRight w:val="0"/>
      <w:marTop w:val="0"/>
      <w:marBottom w:val="0"/>
      <w:divBdr>
        <w:top w:val="none" w:sz="0" w:space="0" w:color="auto"/>
        <w:left w:val="none" w:sz="0" w:space="0" w:color="auto"/>
        <w:bottom w:val="none" w:sz="0" w:space="0" w:color="auto"/>
        <w:right w:val="none" w:sz="0" w:space="0" w:color="auto"/>
      </w:divBdr>
    </w:div>
    <w:div w:id="1136026154">
      <w:bodyDiv w:val="1"/>
      <w:marLeft w:val="0"/>
      <w:marRight w:val="0"/>
      <w:marTop w:val="0"/>
      <w:marBottom w:val="0"/>
      <w:divBdr>
        <w:top w:val="none" w:sz="0" w:space="0" w:color="auto"/>
        <w:left w:val="none" w:sz="0" w:space="0" w:color="auto"/>
        <w:bottom w:val="none" w:sz="0" w:space="0" w:color="auto"/>
        <w:right w:val="none" w:sz="0" w:space="0" w:color="auto"/>
      </w:divBdr>
    </w:div>
    <w:div w:id="1276866238">
      <w:bodyDiv w:val="1"/>
      <w:marLeft w:val="0"/>
      <w:marRight w:val="0"/>
      <w:marTop w:val="0"/>
      <w:marBottom w:val="0"/>
      <w:divBdr>
        <w:top w:val="none" w:sz="0" w:space="0" w:color="auto"/>
        <w:left w:val="none" w:sz="0" w:space="0" w:color="auto"/>
        <w:bottom w:val="none" w:sz="0" w:space="0" w:color="auto"/>
        <w:right w:val="none" w:sz="0" w:space="0" w:color="auto"/>
      </w:divBdr>
    </w:div>
    <w:div w:id="1284768011">
      <w:bodyDiv w:val="1"/>
      <w:marLeft w:val="0"/>
      <w:marRight w:val="0"/>
      <w:marTop w:val="0"/>
      <w:marBottom w:val="0"/>
      <w:divBdr>
        <w:top w:val="none" w:sz="0" w:space="0" w:color="auto"/>
        <w:left w:val="none" w:sz="0" w:space="0" w:color="auto"/>
        <w:bottom w:val="none" w:sz="0" w:space="0" w:color="auto"/>
        <w:right w:val="none" w:sz="0" w:space="0" w:color="auto"/>
      </w:divBdr>
    </w:div>
    <w:div w:id="1284848634">
      <w:bodyDiv w:val="1"/>
      <w:marLeft w:val="0"/>
      <w:marRight w:val="0"/>
      <w:marTop w:val="0"/>
      <w:marBottom w:val="0"/>
      <w:divBdr>
        <w:top w:val="none" w:sz="0" w:space="0" w:color="auto"/>
        <w:left w:val="none" w:sz="0" w:space="0" w:color="auto"/>
        <w:bottom w:val="none" w:sz="0" w:space="0" w:color="auto"/>
        <w:right w:val="none" w:sz="0" w:space="0" w:color="auto"/>
      </w:divBdr>
    </w:div>
    <w:div w:id="1351682959">
      <w:bodyDiv w:val="1"/>
      <w:marLeft w:val="0"/>
      <w:marRight w:val="0"/>
      <w:marTop w:val="0"/>
      <w:marBottom w:val="0"/>
      <w:divBdr>
        <w:top w:val="none" w:sz="0" w:space="0" w:color="auto"/>
        <w:left w:val="none" w:sz="0" w:space="0" w:color="auto"/>
        <w:bottom w:val="none" w:sz="0" w:space="0" w:color="auto"/>
        <w:right w:val="none" w:sz="0" w:space="0" w:color="auto"/>
      </w:divBdr>
    </w:div>
    <w:div w:id="1383407032">
      <w:bodyDiv w:val="1"/>
      <w:marLeft w:val="0"/>
      <w:marRight w:val="0"/>
      <w:marTop w:val="0"/>
      <w:marBottom w:val="0"/>
      <w:divBdr>
        <w:top w:val="none" w:sz="0" w:space="0" w:color="auto"/>
        <w:left w:val="none" w:sz="0" w:space="0" w:color="auto"/>
        <w:bottom w:val="none" w:sz="0" w:space="0" w:color="auto"/>
        <w:right w:val="none" w:sz="0" w:space="0" w:color="auto"/>
      </w:divBdr>
    </w:div>
    <w:div w:id="1406293326">
      <w:bodyDiv w:val="1"/>
      <w:marLeft w:val="0"/>
      <w:marRight w:val="0"/>
      <w:marTop w:val="0"/>
      <w:marBottom w:val="0"/>
      <w:divBdr>
        <w:top w:val="none" w:sz="0" w:space="0" w:color="auto"/>
        <w:left w:val="none" w:sz="0" w:space="0" w:color="auto"/>
        <w:bottom w:val="none" w:sz="0" w:space="0" w:color="auto"/>
        <w:right w:val="none" w:sz="0" w:space="0" w:color="auto"/>
      </w:divBdr>
    </w:div>
    <w:div w:id="1462117939">
      <w:bodyDiv w:val="1"/>
      <w:marLeft w:val="0"/>
      <w:marRight w:val="0"/>
      <w:marTop w:val="0"/>
      <w:marBottom w:val="0"/>
      <w:divBdr>
        <w:top w:val="none" w:sz="0" w:space="0" w:color="auto"/>
        <w:left w:val="none" w:sz="0" w:space="0" w:color="auto"/>
        <w:bottom w:val="none" w:sz="0" w:space="0" w:color="auto"/>
        <w:right w:val="none" w:sz="0" w:space="0" w:color="auto"/>
      </w:divBdr>
    </w:div>
    <w:div w:id="1499926386">
      <w:bodyDiv w:val="1"/>
      <w:marLeft w:val="0"/>
      <w:marRight w:val="0"/>
      <w:marTop w:val="0"/>
      <w:marBottom w:val="0"/>
      <w:divBdr>
        <w:top w:val="none" w:sz="0" w:space="0" w:color="auto"/>
        <w:left w:val="none" w:sz="0" w:space="0" w:color="auto"/>
        <w:bottom w:val="none" w:sz="0" w:space="0" w:color="auto"/>
        <w:right w:val="none" w:sz="0" w:space="0" w:color="auto"/>
      </w:divBdr>
    </w:div>
    <w:div w:id="1596746920">
      <w:bodyDiv w:val="1"/>
      <w:marLeft w:val="0"/>
      <w:marRight w:val="0"/>
      <w:marTop w:val="0"/>
      <w:marBottom w:val="0"/>
      <w:divBdr>
        <w:top w:val="none" w:sz="0" w:space="0" w:color="auto"/>
        <w:left w:val="none" w:sz="0" w:space="0" w:color="auto"/>
        <w:bottom w:val="none" w:sz="0" w:space="0" w:color="auto"/>
        <w:right w:val="none" w:sz="0" w:space="0" w:color="auto"/>
      </w:divBdr>
    </w:div>
    <w:div w:id="1655378401">
      <w:bodyDiv w:val="1"/>
      <w:marLeft w:val="0"/>
      <w:marRight w:val="0"/>
      <w:marTop w:val="0"/>
      <w:marBottom w:val="0"/>
      <w:divBdr>
        <w:top w:val="none" w:sz="0" w:space="0" w:color="auto"/>
        <w:left w:val="none" w:sz="0" w:space="0" w:color="auto"/>
        <w:bottom w:val="none" w:sz="0" w:space="0" w:color="auto"/>
        <w:right w:val="none" w:sz="0" w:space="0" w:color="auto"/>
      </w:divBdr>
    </w:div>
    <w:div w:id="1677069730">
      <w:bodyDiv w:val="1"/>
      <w:marLeft w:val="0"/>
      <w:marRight w:val="0"/>
      <w:marTop w:val="0"/>
      <w:marBottom w:val="0"/>
      <w:divBdr>
        <w:top w:val="none" w:sz="0" w:space="0" w:color="auto"/>
        <w:left w:val="none" w:sz="0" w:space="0" w:color="auto"/>
        <w:bottom w:val="none" w:sz="0" w:space="0" w:color="auto"/>
        <w:right w:val="none" w:sz="0" w:space="0" w:color="auto"/>
      </w:divBdr>
    </w:div>
    <w:div w:id="1741829435">
      <w:bodyDiv w:val="1"/>
      <w:marLeft w:val="0"/>
      <w:marRight w:val="0"/>
      <w:marTop w:val="0"/>
      <w:marBottom w:val="0"/>
      <w:divBdr>
        <w:top w:val="none" w:sz="0" w:space="0" w:color="auto"/>
        <w:left w:val="none" w:sz="0" w:space="0" w:color="auto"/>
        <w:bottom w:val="none" w:sz="0" w:space="0" w:color="auto"/>
        <w:right w:val="none" w:sz="0" w:space="0" w:color="auto"/>
      </w:divBdr>
    </w:div>
    <w:div w:id="1871795535">
      <w:bodyDiv w:val="1"/>
      <w:marLeft w:val="0"/>
      <w:marRight w:val="0"/>
      <w:marTop w:val="0"/>
      <w:marBottom w:val="0"/>
      <w:divBdr>
        <w:top w:val="none" w:sz="0" w:space="0" w:color="auto"/>
        <w:left w:val="none" w:sz="0" w:space="0" w:color="auto"/>
        <w:bottom w:val="none" w:sz="0" w:space="0" w:color="auto"/>
        <w:right w:val="none" w:sz="0" w:space="0" w:color="auto"/>
      </w:divBdr>
    </w:div>
    <w:div w:id="1919511133">
      <w:bodyDiv w:val="1"/>
      <w:marLeft w:val="0"/>
      <w:marRight w:val="0"/>
      <w:marTop w:val="0"/>
      <w:marBottom w:val="0"/>
      <w:divBdr>
        <w:top w:val="none" w:sz="0" w:space="0" w:color="auto"/>
        <w:left w:val="none" w:sz="0" w:space="0" w:color="auto"/>
        <w:bottom w:val="none" w:sz="0" w:space="0" w:color="auto"/>
        <w:right w:val="none" w:sz="0" w:space="0" w:color="auto"/>
      </w:divBdr>
    </w:div>
    <w:div w:id="1923491619">
      <w:bodyDiv w:val="1"/>
      <w:marLeft w:val="0"/>
      <w:marRight w:val="0"/>
      <w:marTop w:val="0"/>
      <w:marBottom w:val="0"/>
      <w:divBdr>
        <w:top w:val="none" w:sz="0" w:space="0" w:color="auto"/>
        <w:left w:val="none" w:sz="0" w:space="0" w:color="auto"/>
        <w:bottom w:val="none" w:sz="0" w:space="0" w:color="auto"/>
        <w:right w:val="none" w:sz="0" w:space="0" w:color="auto"/>
      </w:divBdr>
    </w:div>
    <w:div w:id="1967470079">
      <w:bodyDiv w:val="1"/>
      <w:marLeft w:val="0"/>
      <w:marRight w:val="0"/>
      <w:marTop w:val="0"/>
      <w:marBottom w:val="0"/>
      <w:divBdr>
        <w:top w:val="none" w:sz="0" w:space="0" w:color="auto"/>
        <w:left w:val="none" w:sz="0" w:space="0" w:color="auto"/>
        <w:bottom w:val="none" w:sz="0" w:space="0" w:color="auto"/>
        <w:right w:val="none" w:sz="0" w:space="0" w:color="auto"/>
      </w:divBdr>
    </w:div>
    <w:div w:id="205765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882</Words>
  <Characters>5032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Cronin</dc:creator>
  <cp:keywords/>
  <dc:description/>
  <cp:lastModifiedBy>Chris Cronin</cp:lastModifiedBy>
  <cp:revision>2</cp:revision>
  <dcterms:created xsi:type="dcterms:W3CDTF">2019-08-23T03:09:00Z</dcterms:created>
  <dcterms:modified xsi:type="dcterms:W3CDTF">2019-08-23T03:09:00Z</dcterms:modified>
</cp:coreProperties>
</file>